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FBDEC0">
      <w:pPr>
        <w:pStyle w:val="2"/>
        <w:bidi w:val="0"/>
        <w:jc w:val="center"/>
        <w:outlineLvl w:val="9"/>
        <w:rPr>
          <w:rFonts w:hint="eastAsia"/>
          <w:lang w:val="en-US" w:eastAsia="zh-CN"/>
        </w:rPr>
      </w:pPr>
    </w:p>
    <w:p w14:paraId="16D1A9CD">
      <w:pPr>
        <w:pStyle w:val="2"/>
        <w:bidi w:val="0"/>
        <w:jc w:val="center"/>
        <w:outlineLvl w:val="9"/>
        <w:rPr>
          <w:rFonts w:hint="eastAsia"/>
          <w:lang w:val="en-US" w:eastAsia="zh-CN"/>
        </w:rPr>
      </w:pPr>
    </w:p>
    <w:p w14:paraId="73022750">
      <w:pPr>
        <w:pStyle w:val="2"/>
        <w:bidi w:val="0"/>
        <w:jc w:val="center"/>
        <w:outlineLvl w:val="9"/>
        <w:rPr>
          <w:rFonts w:hint="eastAsia"/>
          <w:lang w:val="en-US" w:eastAsia="zh-CN"/>
        </w:rPr>
      </w:pPr>
    </w:p>
    <w:p w14:paraId="781E34C8">
      <w:pPr>
        <w:pStyle w:val="2"/>
        <w:bidi w:val="0"/>
        <w:jc w:val="center"/>
        <w:rPr>
          <w:rFonts w:hint="eastAsia"/>
          <w:lang w:val="en-US" w:eastAsia="zh-CN"/>
        </w:rPr>
      </w:pPr>
      <w:bookmarkStart w:id="0" w:name="_Toc11152"/>
      <w:r>
        <w:rPr>
          <w:rFonts w:hint="eastAsia"/>
          <w:lang w:val="en-US" w:eastAsia="zh-CN"/>
        </w:rPr>
        <w:t>双足机器人简易全技能栈</w:t>
      </w:r>
      <w:bookmarkEnd w:id="0"/>
    </w:p>
    <w:p w14:paraId="379B8A9A">
      <w:pPr>
        <w:pStyle w:val="2"/>
        <w:bidi w:val="0"/>
        <w:jc w:val="center"/>
        <w:rPr>
          <w:rFonts w:hint="eastAsia"/>
          <w:lang w:val="en-US" w:eastAsia="zh-CN"/>
        </w:rPr>
      </w:pPr>
      <w:bookmarkStart w:id="1" w:name="_Toc7336"/>
      <w:r>
        <w:rPr>
          <w:rFonts w:hint="eastAsia"/>
          <w:lang w:val="en-US" w:eastAsia="zh-CN"/>
        </w:rPr>
        <w:t>暨fftai_alexbot_mini说明文档</w:t>
      </w:r>
      <w:bookmarkEnd w:id="1"/>
    </w:p>
    <w:p w14:paraId="2F0AF8A9">
      <w:pPr>
        <w:rPr>
          <w:rFonts w:hint="eastAsia"/>
          <w:lang w:val="en-US" w:eastAsia="zh-CN"/>
        </w:rPr>
      </w:pPr>
    </w:p>
    <w:p w14:paraId="3801D3DA">
      <w:pPr>
        <w:rPr>
          <w:rFonts w:hint="eastAsia"/>
          <w:lang w:val="en-US" w:eastAsia="zh-CN"/>
        </w:rPr>
      </w:pPr>
    </w:p>
    <w:p w14:paraId="54F0F2CE">
      <w:pPr>
        <w:rPr>
          <w:rFonts w:hint="eastAsia"/>
          <w:lang w:val="en-US" w:eastAsia="zh-CN"/>
        </w:rPr>
      </w:pPr>
    </w:p>
    <w:p w14:paraId="37480A96">
      <w:pPr>
        <w:rPr>
          <w:rFonts w:hint="eastAsia"/>
          <w:lang w:val="en-US" w:eastAsia="zh-CN"/>
        </w:rPr>
      </w:pPr>
      <w:r>
        <w:drawing>
          <wp:inline distT="0" distB="0" distL="114300" distR="114300">
            <wp:extent cx="5268595" cy="2844165"/>
            <wp:effectExtent l="0" t="0" r="825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2D5AAF31">
      <w:pPr>
        <w:ind w:firstLine="420" w:firstLineChars="0"/>
        <w:rPr>
          <w:rFonts w:hint="eastAsia"/>
          <w:lang w:val="en-US" w:eastAsia="zh-CN"/>
        </w:rPr>
      </w:pPr>
      <w:r>
        <w:rPr>
          <w:rFonts w:hint="eastAsia"/>
          <w:lang w:val="en-US" w:eastAsia="zh-CN"/>
        </w:rPr>
        <w:t>fftai_alexbot_mini是一款拟打算全开源的双足机器人（包含机械，硬件，控制，算法），重点在于研究步态算法以及轻松部署步态降低RealityGap而设计的，整机fftai_alexbot_mini下半身长度700mm，上半身长度500mm，整体符合人体比例设计。</w:t>
      </w:r>
    </w:p>
    <w:p w14:paraId="27010E07">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"https://github.com/Alexhuge1/fftai_alexbotmini" </w:instrText>
      </w:r>
      <w:r>
        <w:rPr>
          <w:rFonts w:hint="eastAsia"/>
          <w:lang w:val="en-US" w:eastAsia="zh-CN"/>
        </w:rPr>
        <w:fldChar w:fldCharType="separate"/>
      </w:r>
      <w:r>
        <w:rPr>
          <w:rStyle w:val="11"/>
          <w:rFonts w:hint="eastAsia"/>
          <w:lang w:val="en-US" w:eastAsia="zh-CN"/>
        </w:rPr>
        <w:t>https://github.com/Alexhuge1/fftai_alexbotmini</w:t>
      </w:r>
      <w:r>
        <w:rPr>
          <w:rFonts w:hint="eastAsia"/>
          <w:lang w:val="en-US" w:eastAsia="zh-CN"/>
        </w:rPr>
        <w:fldChar w:fldCharType="end"/>
      </w:r>
    </w:p>
    <w:p w14:paraId="03CFEC7D">
      <w:pPr>
        <w:rPr>
          <w:rFonts w:hint="eastAsia"/>
          <w:lang w:val="en-US" w:eastAsia="zh-CN"/>
        </w:rPr>
      </w:pPr>
      <w:r>
        <w:rPr>
          <w:rFonts w:hint="eastAsia"/>
          <w:lang w:val="en-US" w:eastAsia="zh-CN"/>
        </w:rPr>
        <w:br w:type="page"/>
      </w:r>
    </w:p>
    <w:p w14:paraId="6C9BEDD8">
      <w:pPr>
        <w:jc w:val="both"/>
        <w:rPr>
          <w:rFonts w:hint="eastAsia"/>
          <w:lang w:val="en-US" w:eastAsia="zh-CN"/>
        </w:rPr>
      </w:pPr>
    </w:p>
    <w:sdt>
      <w:sdtPr>
        <w:rPr>
          <w:rFonts w:ascii="宋体" w:hAnsi="宋体" w:eastAsia="宋体" w:cstheme="minorBidi"/>
          <w:b/>
          <w:bCs/>
          <w:kern w:val="2"/>
          <w:sz w:val="21"/>
          <w:szCs w:val="24"/>
          <w:lang w:val="en-US" w:eastAsia="zh-CN" w:bidi="ar-SA"/>
        </w:rPr>
        <w:id w:val="147452917"/>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14:paraId="292D5A7B">
          <w:pPr>
            <w:spacing w:before="0" w:beforeLines="0" w:after="0" w:afterLines="0" w:line="240" w:lineRule="auto"/>
            <w:ind w:left="0" w:leftChars="0" w:right="0" w:rightChars="0" w:firstLine="0" w:firstLineChars="0"/>
            <w:jc w:val="center"/>
            <w:rPr>
              <w:b/>
              <w:bCs/>
              <w:sz w:val="32"/>
              <w:szCs w:val="40"/>
            </w:rPr>
          </w:pPr>
          <w:r>
            <w:rPr>
              <w:rFonts w:ascii="宋体" w:hAnsi="宋体" w:eastAsia="宋体"/>
              <w:b/>
              <w:bCs/>
              <w:sz w:val="32"/>
              <w:szCs w:val="40"/>
            </w:rPr>
            <w:t>目录</w:t>
          </w:r>
        </w:p>
        <w:p w14:paraId="47E69ADD">
          <w:pPr>
            <w:pStyle w:val="12"/>
            <w:tabs>
              <w:tab w:val="right" w:leader="dot" w:pos="8306"/>
            </w:tabs>
            <w:jc w:val="center"/>
            <w:rPr>
              <w:b/>
              <w:bCs/>
              <w:sz w:val="28"/>
              <w:szCs w:val="28"/>
            </w:rPr>
          </w:pPr>
          <w:r>
            <w:rPr>
              <w:rFonts w:hint="eastAsia" w:asciiTheme="minorHAnsi" w:hAnsiTheme="minorHAnsi" w:eastAsiaTheme="minorEastAsia" w:cstheme="minorBidi"/>
              <w:b/>
              <w:bCs/>
              <w:kern w:val="2"/>
              <w:sz w:val="32"/>
              <w:szCs w:val="40"/>
              <w:lang w:val="en-US" w:eastAsia="zh-CN" w:bidi="ar-SA"/>
            </w:rPr>
            <w:fldChar w:fldCharType="begin"/>
          </w:r>
          <w:r>
            <w:rPr>
              <w:rFonts w:hint="eastAsia" w:asciiTheme="minorHAnsi" w:hAnsiTheme="minorHAnsi" w:eastAsiaTheme="minorEastAsia" w:cstheme="minorBidi"/>
              <w:b/>
              <w:bCs/>
              <w:kern w:val="2"/>
              <w:sz w:val="32"/>
              <w:szCs w:val="40"/>
              <w:lang w:val="en-US" w:eastAsia="zh-CN" w:bidi="ar-SA"/>
            </w:rPr>
            <w:instrText xml:space="preserve">TOC \o "1-3" \h \u </w:instrText>
          </w:r>
          <w:r>
            <w:rPr>
              <w:rFonts w:hint="eastAsia" w:asciiTheme="minorHAnsi" w:hAnsiTheme="minorHAnsi" w:eastAsiaTheme="minorEastAsia" w:cstheme="minorBidi"/>
              <w:b/>
              <w:bCs/>
              <w:kern w:val="2"/>
              <w:sz w:val="32"/>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_Toc11152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双足机器人简易全技能栈</w:t>
          </w:r>
          <w:r>
            <w:rPr>
              <w:b/>
              <w:bCs/>
              <w:sz w:val="28"/>
              <w:szCs w:val="28"/>
            </w:rPr>
            <w:tab/>
          </w:r>
          <w:r>
            <w:rPr>
              <w:b/>
              <w:bCs/>
              <w:sz w:val="28"/>
              <w:szCs w:val="28"/>
            </w:rPr>
            <w:fldChar w:fldCharType="begin"/>
          </w:r>
          <w:r>
            <w:rPr>
              <w:b/>
              <w:bCs/>
              <w:sz w:val="28"/>
              <w:szCs w:val="28"/>
            </w:rPr>
            <w:instrText xml:space="preserve"> PAGEREF _Toc11152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A8B48A3">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_Toc7336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暨fftai_alexbot_mini说明文档</w:t>
          </w:r>
          <w:r>
            <w:rPr>
              <w:b/>
              <w:bCs/>
              <w:sz w:val="28"/>
              <w:szCs w:val="28"/>
            </w:rPr>
            <w:tab/>
          </w:r>
          <w:r>
            <w:rPr>
              <w:b/>
              <w:bCs/>
              <w:sz w:val="28"/>
              <w:szCs w:val="28"/>
            </w:rPr>
            <w:fldChar w:fldCharType="begin"/>
          </w:r>
          <w:r>
            <w:rPr>
              <w:b/>
              <w:bCs/>
              <w:sz w:val="28"/>
              <w:szCs w:val="28"/>
            </w:rPr>
            <w:instrText xml:space="preserve"> PAGEREF _Toc7336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588EB3DA">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_Toc19098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1.本体整体设计</w:t>
          </w:r>
          <w:r>
            <w:rPr>
              <w:b/>
              <w:bCs/>
              <w:sz w:val="28"/>
              <w:szCs w:val="28"/>
            </w:rPr>
            <w:tab/>
          </w:r>
          <w:r>
            <w:rPr>
              <w:b/>
              <w:bCs/>
              <w:sz w:val="28"/>
              <w:szCs w:val="28"/>
            </w:rPr>
            <w:fldChar w:fldCharType="begin"/>
          </w:r>
          <w:r>
            <w:rPr>
              <w:b/>
              <w:bCs/>
              <w:sz w:val="28"/>
              <w:szCs w:val="28"/>
            </w:rPr>
            <w:instrText xml:space="preserve"> PAGEREF _Toc19098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49B1A00">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_Toc26886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1.1机械设计</w:t>
          </w:r>
          <w:r>
            <w:rPr>
              <w:b/>
              <w:bCs/>
              <w:sz w:val="28"/>
              <w:szCs w:val="28"/>
            </w:rPr>
            <w:tab/>
          </w:r>
          <w:r>
            <w:rPr>
              <w:b/>
              <w:bCs/>
              <w:sz w:val="28"/>
              <w:szCs w:val="28"/>
            </w:rPr>
            <w:fldChar w:fldCharType="begin"/>
          </w:r>
          <w:r>
            <w:rPr>
              <w:b/>
              <w:bCs/>
              <w:sz w:val="28"/>
              <w:szCs w:val="28"/>
            </w:rPr>
            <w:instrText xml:space="preserve"> PAGEREF _Toc26886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83E3E8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_Toc23011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1.2硬件和驱动架构设计</w:t>
          </w:r>
          <w:r>
            <w:rPr>
              <w:b/>
              <w:bCs/>
              <w:sz w:val="28"/>
              <w:szCs w:val="28"/>
            </w:rPr>
            <w:tab/>
          </w:r>
          <w:r>
            <w:rPr>
              <w:b/>
              <w:bCs/>
              <w:sz w:val="28"/>
              <w:szCs w:val="28"/>
            </w:rPr>
            <w:fldChar w:fldCharType="begin"/>
          </w:r>
          <w:r>
            <w:rPr>
              <w:b/>
              <w:bCs/>
              <w:sz w:val="28"/>
              <w:szCs w:val="28"/>
            </w:rPr>
            <w:instrText xml:space="preserve"> PAGEREF _Toc23011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D7774E1">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_Toc6637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1.2.1硬件架构设计</w:t>
          </w:r>
          <w:r>
            <w:rPr>
              <w:b/>
              <w:bCs/>
              <w:sz w:val="28"/>
              <w:szCs w:val="28"/>
            </w:rPr>
            <w:tab/>
          </w:r>
          <w:r>
            <w:rPr>
              <w:b/>
              <w:bCs/>
              <w:sz w:val="28"/>
              <w:szCs w:val="28"/>
            </w:rPr>
            <w:fldChar w:fldCharType="begin"/>
          </w:r>
          <w:r>
            <w:rPr>
              <w:b/>
              <w:bCs/>
              <w:sz w:val="28"/>
              <w:szCs w:val="28"/>
            </w:rPr>
            <w:instrText xml:space="preserve"> PAGEREF _Toc6637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1BFCFC09">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_Toc27469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1.2.2电机Ethernet协议说明（用过就回不去了）</w:t>
          </w:r>
          <w:r>
            <w:rPr>
              <w:b/>
              <w:bCs/>
              <w:sz w:val="28"/>
              <w:szCs w:val="28"/>
            </w:rPr>
            <w:tab/>
          </w:r>
          <w:r>
            <w:rPr>
              <w:b/>
              <w:bCs/>
              <w:sz w:val="28"/>
              <w:szCs w:val="28"/>
            </w:rPr>
            <w:fldChar w:fldCharType="begin"/>
          </w:r>
          <w:r>
            <w:rPr>
              <w:b/>
              <w:bCs/>
              <w:sz w:val="28"/>
              <w:szCs w:val="28"/>
            </w:rPr>
            <w:instrText xml:space="preserve"> PAGEREF _Toc27469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B47B015">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_Toc22689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2.软件整体设计</w:t>
          </w:r>
          <w:r>
            <w:rPr>
              <w:b/>
              <w:bCs/>
              <w:sz w:val="28"/>
              <w:szCs w:val="28"/>
            </w:rPr>
            <w:tab/>
          </w:r>
          <w:r>
            <w:rPr>
              <w:b/>
              <w:bCs/>
              <w:sz w:val="28"/>
              <w:szCs w:val="28"/>
            </w:rPr>
            <w:fldChar w:fldCharType="begin"/>
          </w:r>
          <w:r>
            <w:rPr>
              <w:b/>
              <w:bCs/>
              <w:sz w:val="28"/>
              <w:szCs w:val="28"/>
            </w:rPr>
            <w:instrText xml:space="preserve"> PAGEREF _Toc22689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B862A4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_Toc11167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2.1.0 URDF文件导出注意点</w:t>
          </w:r>
          <w:r>
            <w:rPr>
              <w:b/>
              <w:bCs/>
              <w:sz w:val="28"/>
              <w:szCs w:val="28"/>
            </w:rPr>
            <w:tab/>
          </w:r>
          <w:r>
            <w:rPr>
              <w:b/>
              <w:bCs/>
              <w:sz w:val="28"/>
              <w:szCs w:val="28"/>
            </w:rPr>
            <w:fldChar w:fldCharType="begin"/>
          </w:r>
          <w:r>
            <w:rPr>
              <w:b/>
              <w:bCs/>
              <w:sz w:val="28"/>
              <w:szCs w:val="28"/>
            </w:rPr>
            <w:instrText xml:space="preserve"> PAGEREF _Toc11167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A7F66B5">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_Toc29603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2.1.1步态规划设计</w:t>
          </w:r>
          <w:r>
            <w:rPr>
              <w:b/>
              <w:bCs/>
              <w:sz w:val="28"/>
              <w:szCs w:val="28"/>
            </w:rPr>
            <w:tab/>
          </w:r>
          <w:r>
            <w:rPr>
              <w:b/>
              <w:bCs/>
              <w:sz w:val="28"/>
              <w:szCs w:val="28"/>
            </w:rPr>
            <w:fldChar w:fldCharType="begin"/>
          </w:r>
          <w:r>
            <w:rPr>
              <w:b/>
              <w:bCs/>
              <w:sz w:val="28"/>
              <w:szCs w:val="28"/>
            </w:rPr>
            <w:instrText xml:space="preserve"> PAGEREF _Toc29603 \h </w:instrText>
          </w:r>
          <w:r>
            <w:rPr>
              <w:b/>
              <w:bCs/>
              <w:sz w:val="28"/>
              <w:szCs w:val="28"/>
            </w:rPr>
            <w:fldChar w:fldCharType="separate"/>
          </w:r>
          <w:r>
            <w:rPr>
              <w:b/>
              <w:bCs/>
              <w:sz w:val="28"/>
              <w:szCs w:val="28"/>
            </w:rPr>
            <w:t>9</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43E0906B">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_Toc24842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2.1.2 Simtosim迁移（From isaacgym to mujoco）</w:t>
          </w:r>
          <w:r>
            <w:rPr>
              <w:b/>
              <w:bCs/>
              <w:sz w:val="28"/>
              <w:szCs w:val="28"/>
            </w:rPr>
            <w:tab/>
          </w:r>
          <w:r>
            <w:rPr>
              <w:b/>
              <w:bCs/>
              <w:sz w:val="28"/>
              <w:szCs w:val="28"/>
            </w:rPr>
            <w:fldChar w:fldCharType="begin"/>
          </w:r>
          <w:r>
            <w:rPr>
              <w:b/>
              <w:bCs/>
              <w:sz w:val="28"/>
              <w:szCs w:val="28"/>
            </w:rPr>
            <w:instrText xml:space="preserve"> PAGEREF _Toc24842 \h </w:instrText>
          </w:r>
          <w:r>
            <w:rPr>
              <w:b/>
              <w:bCs/>
              <w:sz w:val="28"/>
              <w:szCs w:val="28"/>
            </w:rPr>
            <w:fldChar w:fldCharType="separate"/>
          </w:r>
          <w:r>
            <w:rPr>
              <w:b/>
              <w:bCs/>
              <w:sz w:val="28"/>
              <w:szCs w:val="28"/>
            </w:rPr>
            <w:t>11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7441E612">
          <w:pPr>
            <w:jc w:val="cente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32"/>
              <w:szCs w:val="40"/>
              <w:lang w:val="en-US" w:eastAsia="zh-CN" w:bidi="ar-SA"/>
            </w:rPr>
            <w:fldChar w:fldCharType="end"/>
          </w:r>
        </w:p>
      </w:sdtContent>
    </w:sdt>
    <w:p w14:paraId="7CBC91B4">
      <w:pPr>
        <w:jc w:val="center"/>
        <w:rPr>
          <w:rFonts w:hint="eastAsia" w:asciiTheme="minorHAnsi" w:hAnsiTheme="minorHAnsi" w:eastAsiaTheme="minorEastAsia" w:cstheme="minorBidi"/>
          <w:kern w:val="2"/>
          <w:sz w:val="21"/>
          <w:szCs w:val="24"/>
          <w:lang w:val="en-US" w:eastAsia="zh-CN" w:bidi="ar-SA"/>
        </w:rPr>
      </w:pPr>
    </w:p>
    <w:p w14:paraId="41966432">
      <w:pPr>
        <w:rPr>
          <w:rFonts w:hint="eastAsia"/>
          <w:lang w:val="en-US" w:eastAsia="zh-CN"/>
        </w:rPr>
      </w:pPr>
    </w:p>
    <w:p w14:paraId="53447B70">
      <w:pPr>
        <w:rPr>
          <w:rFonts w:hint="eastAsia"/>
          <w:lang w:val="en-US" w:eastAsia="zh-CN"/>
        </w:rPr>
      </w:pPr>
    </w:p>
    <w:p w14:paraId="62EB74A9">
      <w:pPr>
        <w:rPr>
          <w:rFonts w:hint="eastAsia"/>
          <w:lang w:val="en-US" w:eastAsia="zh-CN"/>
        </w:rPr>
      </w:pPr>
    </w:p>
    <w:p w14:paraId="0FC9865B">
      <w:pPr>
        <w:rPr>
          <w:rFonts w:hint="eastAsia"/>
          <w:lang w:val="en-US" w:eastAsia="zh-CN"/>
        </w:rPr>
      </w:pPr>
    </w:p>
    <w:p w14:paraId="27680445">
      <w:pPr>
        <w:rPr>
          <w:rFonts w:hint="eastAsia"/>
          <w:lang w:val="en-US" w:eastAsia="zh-CN"/>
        </w:rPr>
      </w:pPr>
    </w:p>
    <w:p w14:paraId="1AC63019">
      <w:pPr>
        <w:rPr>
          <w:rFonts w:hint="eastAsia"/>
          <w:lang w:val="en-US" w:eastAsia="zh-CN"/>
        </w:rPr>
      </w:pPr>
    </w:p>
    <w:p w14:paraId="12DC5925">
      <w:pPr>
        <w:rPr>
          <w:rFonts w:hint="eastAsia"/>
          <w:lang w:val="en-US" w:eastAsia="zh-CN"/>
        </w:rPr>
      </w:pPr>
    </w:p>
    <w:p w14:paraId="1360654D">
      <w:pPr>
        <w:rPr>
          <w:rFonts w:hint="eastAsia"/>
          <w:lang w:val="en-US" w:eastAsia="zh-CN"/>
        </w:rPr>
      </w:pPr>
    </w:p>
    <w:p w14:paraId="68A68A5D">
      <w:pPr>
        <w:rPr>
          <w:rFonts w:hint="eastAsia"/>
          <w:lang w:val="en-US" w:eastAsia="zh-CN"/>
        </w:rPr>
      </w:pPr>
      <w:r>
        <w:rPr>
          <w:rFonts w:hint="eastAsia"/>
          <w:lang w:val="en-US" w:eastAsia="zh-CN"/>
        </w:rPr>
        <w:br w:type="page"/>
      </w:r>
    </w:p>
    <w:p w14:paraId="544D9954">
      <w:pPr>
        <w:pStyle w:val="3"/>
        <w:bidi w:val="0"/>
        <w:outlineLvl w:val="0"/>
        <w:rPr>
          <w:rFonts w:hint="eastAsia"/>
          <w:sz w:val="28"/>
          <w:szCs w:val="22"/>
          <w:lang w:val="en-US" w:eastAsia="zh-CN"/>
        </w:rPr>
      </w:pPr>
      <w:bookmarkStart w:id="2" w:name="_Toc19098"/>
      <w:r>
        <w:rPr>
          <w:rFonts w:hint="eastAsia"/>
          <w:sz w:val="28"/>
          <w:szCs w:val="22"/>
          <w:lang w:val="en-US" w:eastAsia="zh-CN"/>
        </w:rPr>
        <w:t>1.本体整体设计</w:t>
      </w:r>
      <w:bookmarkEnd w:id="2"/>
    </w:p>
    <w:p w14:paraId="591277C7">
      <w:r>
        <w:drawing>
          <wp:inline distT="0" distB="0" distL="114300" distR="114300">
            <wp:extent cx="5268595" cy="2844165"/>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3B8E226C">
      <w:pPr>
        <w:rPr>
          <w:rFonts w:hint="eastAsia"/>
          <w:b/>
          <w:sz w:val="28"/>
          <w:szCs w:val="22"/>
          <w:lang w:val="en-US" w:eastAsia="zh-CN"/>
        </w:rPr>
      </w:pPr>
    </w:p>
    <w:p w14:paraId="575238B1">
      <w:pPr>
        <w:rPr>
          <w:rFonts w:hint="eastAsia"/>
          <w:b/>
          <w:sz w:val="28"/>
          <w:szCs w:val="22"/>
          <w:lang w:val="en-US" w:eastAsia="zh-CN"/>
        </w:rPr>
      </w:pPr>
      <w:r>
        <w:rPr>
          <w:rFonts w:hint="eastAsia"/>
          <w:b/>
          <w:sz w:val="28"/>
          <w:szCs w:val="22"/>
          <w:lang w:val="en-US" w:eastAsia="zh-CN"/>
        </w:rPr>
        <w:br w:type="page"/>
      </w:r>
    </w:p>
    <w:p w14:paraId="4C0F4E6F">
      <w:pPr>
        <w:pStyle w:val="3"/>
        <w:bidi w:val="0"/>
        <w:rPr>
          <w:rFonts w:hint="eastAsia"/>
          <w:b/>
          <w:sz w:val="28"/>
          <w:szCs w:val="22"/>
          <w:lang w:val="en-US" w:eastAsia="zh-CN"/>
        </w:rPr>
      </w:pPr>
      <w:bookmarkStart w:id="3" w:name="_Toc26886"/>
      <w:r>
        <w:rPr>
          <w:rFonts w:hint="eastAsia"/>
          <w:b/>
          <w:sz w:val="28"/>
          <w:szCs w:val="22"/>
          <w:lang w:val="en-US" w:eastAsia="zh-CN"/>
        </w:rPr>
        <w:t>1.1机械设计</w:t>
      </w:r>
      <w:bookmarkEnd w:id="3"/>
    </w:p>
    <w:p w14:paraId="29E366A3">
      <w:pPr>
        <w:pStyle w:val="3"/>
        <w:bidi w:val="0"/>
        <w:outlineLvl w:val="2"/>
        <w:rPr>
          <w:rFonts w:hint="eastAsia"/>
          <w:sz w:val="24"/>
          <w:szCs w:val="21"/>
          <w:lang w:val="en-US" w:eastAsia="zh-CN"/>
        </w:rPr>
      </w:pPr>
      <w:bookmarkStart w:id="4" w:name="_Toc20781"/>
      <w:r>
        <w:rPr>
          <w:rFonts w:hint="eastAsia"/>
          <w:sz w:val="24"/>
          <w:szCs w:val="21"/>
          <w:lang w:val="en-US" w:eastAsia="zh-CN"/>
        </w:rPr>
        <w:t>（1）双腿结构</w:t>
      </w:r>
      <w:bookmarkEnd w:id="4"/>
    </w:p>
    <w:p w14:paraId="54ECA01C">
      <w:pPr>
        <w:numPr>
          <w:ilvl w:val="0"/>
          <w:numId w:val="0"/>
        </w:numPr>
        <w:rPr>
          <w:rFonts w:hint="eastAsia"/>
          <w:lang w:val="en-US" w:eastAsia="zh-CN"/>
        </w:rPr>
      </w:pPr>
      <w:r>
        <w:rPr>
          <w:rFonts w:hint="eastAsia"/>
          <w:lang w:val="en-US" w:eastAsia="zh-CN"/>
        </w:rPr>
        <w:t>fftai_alexbot_mini双腿包含12个自由度全长700mm，预计重量&lt;30kg，符合全身人体结构比。</w:t>
      </w:r>
      <w:bookmarkStart w:id="14" w:name="_GoBack"/>
      <w:bookmarkEnd w:id="14"/>
    </w:p>
    <w:p w14:paraId="019581E2">
      <w:pPr>
        <w:numPr>
          <w:ilvl w:val="0"/>
          <w:numId w:val="0"/>
        </w:numPr>
        <w:rPr>
          <w:rFonts w:hint="default"/>
          <w:lang w:val="en-US" w:eastAsia="zh-CN"/>
        </w:rPr>
      </w:pPr>
      <w:r>
        <w:drawing>
          <wp:inline distT="0" distB="0" distL="114300" distR="114300">
            <wp:extent cx="5273040" cy="2662555"/>
            <wp:effectExtent l="0" t="0" r="3810" b="44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
                    <a:stretch>
                      <a:fillRect/>
                    </a:stretch>
                  </pic:blipFill>
                  <pic:spPr>
                    <a:xfrm>
                      <a:off x="0" y="0"/>
                      <a:ext cx="5273040" cy="2662555"/>
                    </a:xfrm>
                    <a:prstGeom prst="rect">
                      <a:avLst/>
                    </a:prstGeom>
                    <a:noFill/>
                    <a:ln>
                      <a:noFill/>
                    </a:ln>
                  </pic:spPr>
                </pic:pic>
              </a:graphicData>
            </a:graphic>
          </wp:inline>
        </w:drawing>
      </w:r>
    </w:p>
    <w:p w14:paraId="0648D5C3">
      <w:pPr>
        <w:numPr>
          <w:ilvl w:val="0"/>
          <w:numId w:val="0"/>
        </w:numPr>
        <w:ind w:firstLine="420" w:firstLineChars="0"/>
        <w:rPr>
          <w:rFonts w:hint="default"/>
          <w:lang w:val="en-US" w:eastAsia="zh-CN"/>
        </w:rPr>
      </w:pPr>
      <w:r>
        <w:rPr>
          <w:rFonts w:hint="eastAsia"/>
          <w:lang w:val="en-US" w:eastAsia="zh-CN"/>
        </w:rPr>
        <w:t>根据人体的生物学结构以及生物力学知识，</w:t>
      </w:r>
      <w:r>
        <w:rPr>
          <w:rFonts w:hint="default"/>
          <w:lang w:val="en-US" w:eastAsia="zh-CN"/>
        </w:rPr>
        <w:t>正常行走时髋关节的动作平衡且有节奏，耗能最低。双髋轮流负重，重心左右来回移动约4.0～4.5 cm。髋关节在步态周期过程中会有两个受力波峰，分别在足后跟着地及趾尖离地时。缓慢行走时，惯性力作用可不计，视与静力学相同。但髋关节在快速运动时，受加速和减速的作用，受力会增加。合力等于体重加惯性力，包括地面反冲力、重力、加速度、肌力等，一般认为是体重的3.9～6.0倍。在走路时(速度为1.5</w:t>
      </w:r>
      <w:r>
        <w:rPr>
          <w:rFonts w:hint="eastAsia"/>
          <w:lang w:val="en-US" w:eastAsia="zh-CN"/>
        </w:rPr>
        <w:t>m/s</w:t>
      </w:r>
      <w:r>
        <w:rPr>
          <w:rFonts w:hint="default"/>
          <w:lang w:val="en-US" w:eastAsia="zh-CN"/>
        </w:rPr>
        <w:t>)，髋关节最大受力约为2.5倍体重，而当跑步时(速度为</w:t>
      </w:r>
      <w:r>
        <w:rPr>
          <w:rFonts w:hint="eastAsia"/>
          <w:lang w:val="en-US" w:eastAsia="zh-CN"/>
        </w:rPr>
        <w:t>3.5m/s</w:t>
      </w:r>
      <w:r>
        <w:rPr>
          <w:rFonts w:hint="default"/>
          <w:lang w:val="en-US" w:eastAsia="zh-CN"/>
        </w:rPr>
        <w:t>)，关节最大受力约为5～6倍体重。</w:t>
      </w:r>
    </w:p>
    <w:p w14:paraId="6C6331BF">
      <w:pPr>
        <w:numPr>
          <w:ilvl w:val="0"/>
          <w:numId w:val="0"/>
        </w:numPr>
        <w:ind w:firstLine="420" w:firstLineChars="0"/>
        <w:rPr>
          <w:rFonts w:hint="default"/>
          <w:lang w:val="en-US" w:eastAsia="zh-CN"/>
        </w:rPr>
      </w:pPr>
      <w:r>
        <w:rPr>
          <w:rFonts w:hint="default"/>
          <w:lang w:val="en-US" w:eastAsia="zh-CN"/>
        </w:rPr>
        <w:t>Stam等</w:t>
      </w:r>
      <w:r>
        <w:rPr>
          <w:rFonts w:hint="eastAsia"/>
          <w:lang w:val="en-US" w:eastAsia="zh-CN"/>
        </w:rPr>
        <w:t>（见REF）</w:t>
      </w:r>
      <w:r>
        <w:rPr>
          <w:rFonts w:hint="default"/>
          <w:lang w:val="en-US" w:eastAsia="zh-CN"/>
        </w:rPr>
        <w:t>研究了等速运动对膝伸肌力矩曲线的影响，运用CybexI等速测力仪对20名受试者进行主动和被动测试。发现主动模式下，关节角在119°时产生的平均力矩值为158Nm；被动模式下</w:t>
      </w:r>
      <w:r>
        <w:rPr>
          <w:rFonts w:hint="eastAsia"/>
          <w:lang w:val="en-US" w:eastAsia="zh-CN"/>
        </w:rPr>
        <w:t>，</w:t>
      </w:r>
      <w:r>
        <w:rPr>
          <w:rFonts w:hint="default"/>
          <w:lang w:val="en-US" w:eastAsia="zh-CN"/>
        </w:rPr>
        <w:t>关节角度在123°时的平均力矩值为179Nm，因此两种模式下的平均力矩有较大的差异。</w:t>
      </w:r>
    </w:p>
    <w:p w14:paraId="67E49AD8">
      <w:pPr>
        <w:numPr>
          <w:ilvl w:val="0"/>
          <w:numId w:val="0"/>
        </w:numPr>
        <w:jc w:val="center"/>
        <w:rPr>
          <w:rFonts w:hint="default"/>
          <w:lang w:val="en-US" w:eastAsia="zh-CN"/>
        </w:rPr>
      </w:pPr>
      <w:r>
        <w:rPr>
          <w:rFonts w:hint="default"/>
          <w:lang w:val="en-US" w:eastAsia="zh-CN"/>
        </w:rPr>
        <w:drawing>
          <wp:inline distT="0" distB="0" distL="114300" distR="114300">
            <wp:extent cx="5262880" cy="1480185"/>
            <wp:effectExtent l="0" t="0" r="4445" b="5715"/>
            <wp:docPr id="10" name="图片 10" descr="06962a08a887b1e233576edaebe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6962a08a887b1e233576edaebe7678"/>
                    <pic:cNvPicPr>
                      <a:picLocks noChangeAspect="1"/>
                    </pic:cNvPicPr>
                  </pic:nvPicPr>
                  <pic:blipFill>
                    <a:blip r:embed="rId8"/>
                    <a:srcRect t="7692"/>
                    <a:stretch>
                      <a:fillRect/>
                    </a:stretch>
                  </pic:blipFill>
                  <pic:spPr>
                    <a:xfrm>
                      <a:off x="0" y="0"/>
                      <a:ext cx="5262880" cy="1480185"/>
                    </a:xfrm>
                    <a:prstGeom prst="rect">
                      <a:avLst/>
                    </a:prstGeom>
                  </pic:spPr>
                </pic:pic>
              </a:graphicData>
            </a:graphic>
          </wp:inline>
        </w:drawing>
      </w:r>
    </w:p>
    <w:p w14:paraId="63A32CAB">
      <w:pPr>
        <w:numPr>
          <w:ilvl w:val="0"/>
          <w:numId w:val="0"/>
        </w:numPr>
        <w:ind w:firstLine="420" w:firstLineChars="0"/>
        <w:rPr>
          <w:rFonts w:hint="eastAsia"/>
          <w:lang w:val="en-US" w:eastAsia="zh-CN"/>
        </w:rPr>
      </w:pPr>
      <w:r>
        <w:rPr>
          <w:rFonts w:hint="eastAsia"/>
          <w:lang w:val="en-US" w:eastAsia="zh-CN"/>
        </w:rPr>
        <w:t>因此，对于本体重量约等于人类1/2，身高约等于人类的2/3的小型双足机器人扭矩要求选用如下：对于扭矩要求最高的胯部和膝关节部分电机选用FSA80-29E，对于大腿部分选用FSA60-43E，对于小腿，为了惯量的设计选用FSA45-30E以及并联结构，采用双电机朝向后方，通过板簧连接至脚底结构。</w:t>
      </w:r>
    </w:p>
    <w:p w14:paraId="3CE3028D">
      <w:pPr>
        <w:ind w:firstLine="420" w:firstLineChars="0"/>
        <w:jc w:val="both"/>
        <w:rPr>
          <w:rFonts w:hint="eastAsia"/>
          <w:lang w:val="en-US" w:eastAsia="zh-CN"/>
        </w:rPr>
      </w:pPr>
      <w:r>
        <w:rPr>
          <w:rFonts w:hint="eastAsia"/>
          <w:lang w:val="en-US" w:eastAsia="zh-CN"/>
        </w:rPr>
        <w:t>同时关于电机的串并联的选择，在电机扭矩十分金贵的时候，机器人时常采用并联结构从而降低整体惯量从而降低对于电机的扭矩的要求，并链结构不仅能放大力矩输出，还能通过连杆机构将电机上置，减少驱动器末端负载。</w:t>
      </w:r>
    </w:p>
    <w:p w14:paraId="385BBEB5">
      <w:pPr>
        <w:ind w:firstLine="420" w:firstLineChars="0"/>
        <w:jc w:val="both"/>
        <w:rPr>
          <w:rFonts w:hint="eastAsia"/>
          <w:lang w:val="en-US" w:eastAsia="zh-CN"/>
        </w:rPr>
      </w:pPr>
      <w:r>
        <w:rPr>
          <w:rFonts w:hint="eastAsia"/>
          <w:lang w:val="en-US" w:eastAsia="zh-CN"/>
        </w:rPr>
        <w:t>但是机器人结构采用并联往往会带来许多麻烦，首先机械上多了许多层级传动从而会增加机器人背隙，由于齿轮间隙或其他组件间隙造成的非预期运动或自由运动，过大的背隙会导致控制系统的精度下降，影响设备的性能和可靠性。</w:t>
      </w:r>
    </w:p>
    <w:p w14:paraId="312D87CF">
      <w:pPr>
        <w:ind w:firstLine="420" w:firstLineChars="0"/>
        <w:jc w:val="both"/>
        <w:rPr>
          <w:rFonts w:hint="eastAsia"/>
          <w:lang w:val="en-US" w:eastAsia="zh-CN"/>
        </w:rPr>
      </w:pPr>
      <w:r>
        <w:rPr>
          <w:rFonts w:hint="eastAsia"/>
          <w:lang w:val="en-US" w:eastAsia="zh-CN"/>
        </w:rPr>
        <w:t>其次在机械导出URDF文件中会存在并联需要转移输出轴的做法，由于算法上位机解算的回传数据本质是位置环，所以会存在需要姿态逆解算的问题，而这样的并联机构一方面相比于单个平行四边形难以从几何学直接计算，另一方面其电机角度到空间欧拉角度的映射是非线性的，因此通常逆运动学比较好解（空间欧拉角到电机角度），而正运动学（电机角度到空间欧拉角）大多需要数值迭代求解。往往需要通过数值解去逼近。</w:t>
      </w:r>
    </w:p>
    <w:p w14:paraId="52CE60FD">
      <w:pPr>
        <w:ind w:firstLine="420" w:firstLineChars="0"/>
        <w:jc w:val="both"/>
        <w:rPr>
          <w:rFonts w:hint="default"/>
          <w:lang w:val="en-US" w:eastAsia="zh-CN"/>
        </w:rPr>
      </w:pPr>
      <w:r>
        <w:rPr>
          <w:rFonts w:hint="eastAsia"/>
          <w:lang w:val="en-US" w:eastAsia="zh-CN"/>
        </w:rPr>
        <w:t>处理方法参考：</w:t>
      </w:r>
      <w:r>
        <w:rPr>
          <w:rFonts w:hint="default"/>
          <w:lang w:val="en-US" w:eastAsia="zh-CN"/>
        </w:rPr>
        <w:fldChar w:fldCharType="begin"/>
      </w:r>
      <w:r>
        <w:rPr>
          <w:rFonts w:hint="default"/>
          <w:lang w:val="en-US" w:eastAsia="zh-CN"/>
        </w:rPr>
        <w:instrText xml:space="preserve"> HYPERLINK "https://zhuanlan.zhihu.com/p/702587845" </w:instrText>
      </w:r>
      <w:r>
        <w:rPr>
          <w:rFonts w:hint="default"/>
          <w:lang w:val="en-US" w:eastAsia="zh-CN"/>
        </w:rPr>
        <w:fldChar w:fldCharType="separate"/>
      </w:r>
      <w:r>
        <w:rPr>
          <w:rStyle w:val="11"/>
          <w:rFonts w:hint="default"/>
          <w:lang w:val="en-US" w:eastAsia="zh-CN"/>
        </w:rPr>
        <w:t>https://zhuanlan.zhihu.com/p/702587845</w:t>
      </w:r>
      <w:r>
        <w:rPr>
          <w:rFonts w:hint="default"/>
          <w:lang w:val="en-US" w:eastAsia="zh-CN"/>
        </w:rPr>
        <w:fldChar w:fldCharType="end"/>
      </w:r>
    </w:p>
    <w:p w14:paraId="34A3A4AA">
      <w:pPr>
        <w:ind w:firstLine="420" w:firstLineChars="0"/>
        <w:jc w:val="both"/>
        <w:rPr>
          <w:rFonts w:hint="default"/>
          <w:lang w:val="en-US" w:eastAsia="zh-CN"/>
        </w:rPr>
      </w:pPr>
      <w:r>
        <w:drawing>
          <wp:inline distT="0" distB="0" distL="114300" distR="114300">
            <wp:extent cx="5187315" cy="2642870"/>
            <wp:effectExtent l="0" t="0" r="381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
                    <a:stretch>
                      <a:fillRect/>
                    </a:stretch>
                  </pic:blipFill>
                  <pic:spPr>
                    <a:xfrm>
                      <a:off x="0" y="0"/>
                      <a:ext cx="5187315" cy="2642870"/>
                    </a:xfrm>
                    <a:prstGeom prst="rect">
                      <a:avLst/>
                    </a:prstGeom>
                    <a:noFill/>
                    <a:ln>
                      <a:noFill/>
                    </a:ln>
                  </pic:spPr>
                </pic:pic>
              </a:graphicData>
            </a:graphic>
          </wp:inline>
        </w:drawing>
      </w:r>
    </w:p>
    <w:p w14:paraId="0285EDB5">
      <w:pPr>
        <w:ind w:firstLine="420" w:firstLineChars="0"/>
        <w:rPr>
          <w:rFonts w:hint="default"/>
          <w:lang w:val="en-US" w:eastAsia="zh-CN"/>
        </w:rPr>
      </w:pPr>
      <w:r>
        <w:rPr>
          <w:rFonts w:hint="eastAsia"/>
          <w:lang w:val="en-US" w:eastAsia="zh-CN"/>
        </w:rPr>
        <w:t>同时，对于电机的输出侧使用了模块化快拆结构，方便拆卸和组装机器人，采用输出盘的类似设计，使用销结构与螺钉实现快拆，以膝关节为例:</w:t>
      </w:r>
    </w:p>
    <w:p w14:paraId="15C731BA">
      <w:pPr>
        <w:jc w:val="center"/>
        <w:rPr>
          <w:rFonts w:hint="eastAsia"/>
          <w:lang w:val="en-US" w:eastAsia="zh-CN"/>
        </w:rPr>
      </w:pPr>
      <w:r>
        <w:drawing>
          <wp:inline distT="0" distB="0" distL="114300" distR="114300">
            <wp:extent cx="4295775" cy="2395855"/>
            <wp:effectExtent l="0" t="0" r="0"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0"/>
                    <a:stretch>
                      <a:fillRect/>
                    </a:stretch>
                  </pic:blipFill>
                  <pic:spPr>
                    <a:xfrm>
                      <a:off x="0" y="0"/>
                      <a:ext cx="4295775" cy="2395855"/>
                    </a:xfrm>
                    <a:prstGeom prst="rect">
                      <a:avLst/>
                    </a:prstGeom>
                    <a:noFill/>
                    <a:ln>
                      <a:noFill/>
                    </a:ln>
                  </pic:spPr>
                </pic:pic>
              </a:graphicData>
            </a:graphic>
          </wp:inline>
        </w:drawing>
      </w:r>
    </w:p>
    <w:p w14:paraId="04056C79">
      <w:pPr>
        <w:pStyle w:val="3"/>
        <w:bidi w:val="0"/>
        <w:rPr>
          <w:rFonts w:hint="eastAsia"/>
          <w:b/>
          <w:sz w:val="28"/>
          <w:szCs w:val="22"/>
          <w:lang w:val="en-US" w:eastAsia="zh-CN"/>
        </w:rPr>
      </w:pPr>
      <w:bookmarkStart w:id="5" w:name="_Toc23011"/>
      <w:r>
        <w:rPr>
          <w:rFonts w:hint="eastAsia"/>
          <w:b/>
          <w:sz w:val="28"/>
          <w:szCs w:val="22"/>
          <w:lang w:val="en-US" w:eastAsia="zh-CN"/>
        </w:rPr>
        <w:t>1.2硬件和驱动架构设计</w:t>
      </w:r>
      <w:bookmarkEnd w:id="5"/>
    </w:p>
    <w:p w14:paraId="31BA5C07">
      <w:pPr>
        <w:rPr>
          <w:rFonts w:hint="eastAsia"/>
          <w:lang w:val="en-US" w:eastAsia="zh-CN"/>
        </w:rPr>
      </w:pPr>
      <w:r>
        <w:drawing>
          <wp:inline distT="0" distB="0" distL="114300" distR="114300">
            <wp:extent cx="5268595" cy="2915920"/>
            <wp:effectExtent l="0" t="0" r="8255" b="825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1"/>
                    <a:stretch>
                      <a:fillRect/>
                    </a:stretch>
                  </pic:blipFill>
                  <pic:spPr>
                    <a:xfrm>
                      <a:off x="0" y="0"/>
                      <a:ext cx="5268595" cy="2915920"/>
                    </a:xfrm>
                    <a:prstGeom prst="rect">
                      <a:avLst/>
                    </a:prstGeom>
                    <a:noFill/>
                    <a:ln>
                      <a:noFill/>
                    </a:ln>
                  </pic:spPr>
                </pic:pic>
              </a:graphicData>
            </a:graphic>
          </wp:inline>
        </w:drawing>
      </w:r>
    </w:p>
    <w:p w14:paraId="5F6C6416">
      <w:pPr>
        <w:pStyle w:val="3"/>
        <w:bidi w:val="0"/>
        <w:outlineLvl w:val="2"/>
        <w:rPr>
          <w:rFonts w:hint="eastAsia"/>
          <w:b/>
          <w:sz w:val="24"/>
          <w:szCs w:val="21"/>
          <w:lang w:val="en-US" w:eastAsia="zh-CN"/>
        </w:rPr>
      </w:pPr>
      <w:bookmarkStart w:id="6" w:name="_Toc6637"/>
      <w:r>
        <w:rPr>
          <w:rFonts w:hint="eastAsia"/>
          <w:b/>
          <w:sz w:val="24"/>
          <w:szCs w:val="21"/>
          <w:lang w:val="en-US" w:eastAsia="zh-CN"/>
        </w:rPr>
        <w:t>1.2.1硬件架构设计</w:t>
      </w:r>
      <w:bookmarkEnd w:id="6"/>
    </w:p>
    <w:p w14:paraId="7EBEA7A1">
      <w:pPr>
        <w:pStyle w:val="3"/>
        <w:bidi w:val="0"/>
        <w:rPr>
          <w:rFonts w:hint="default" w:asciiTheme="minorHAnsi" w:hAnsiTheme="minorHAnsi" w:eastAsiaTheme="minorEastAsia" w:cstheme="minorBidi"/>
          <w:b w:val="0"/>
          <w:kern w:val="2"/>
          <w:sz w:val="21"/>
          <w:szCs w:val="24"/>
          <w:lang w:val="en-US" w:eastAsia="zh-CN" w:bidi="ar-SA"/>
        </w:rPr>
      </w:pPr>
      <w:bookmarkStart w:id="7" w:name="_Toc12856"/>
      <w:r>
        <w:rPr>
          <w:rFonts w:hint="eastAsia" w:asciiTheme="minorHAnsi" w:hAnsiTheme="minorHAnsi" w:eastAsiaTheme="minorEastAsia" w:cstheme="minorBidi"/>
          <w:b w:val="0"/>
          <w:kern w:val="2"/>
          <w:sz w:val="21"/>
          <w:szCs w:val="24"/>
          <w:lang w:val="en-US" w:eastAsia="zh-CN" w:bidi="ar-SA"/>
        </w:rPr>
        <w:t>硬件整体比较简单，分为信号层和功率层:</w:t>
      </w:r>
      <w:bookmarkEnd w:id="7"/>
    </w:p>
    <w:p w14:paraId="3609B45B">
      <w:pPr>
        <w:numPr>
          <w:ilvl w:val="0"/>
          <w:numId w:val="0"/>
        </w:numPr>
        <w:ind w:firstLine="420" w:firstLineChars="0"/>
        <w:rPr>
          <w:rFonts w:hint="eastAsia"/>
          <w:lang w:val="en-US" w:eastAsia="zh-CN"/>
        </w:rPr>
      </w:pPr>
      <w:r>
        <w:rPr>
          <w:rFonts w:hint="eastAsia"/>
          <w:lang w:val="en-US" w:eastAsia="zh-CN"/>
        </w:rPr>
        <w:t>(1)信号层面上：主要包含上位机去推理神经网络，然后通过交换机来进行数据交换以实现一（上位机）拖多（电机）的情况，电机采用固定ip地址，上位机采用交换机进行数据交换，整体线路连接简单。</w:t>
      </w:r>
    </w:p>
    <w:p w14:paraId="53A99433">
      <w:pPr>
        <w:numPr>
          <w:ilvl w:val="0"/>
          <w:numId w:val="0"/>
        </w:numPr>
        <w:ind w:firstLine="420" w:firstLineChars="0"/>
        <w:rPr>
          <w:rFonts w:hint="default"/>
          <w:lang w:val="en-US" w:eastAsia="zh-CN"/>
        </w:rPr>
      </w:pPr>
      <w:r>
        <w:rPr>
          <w:rFonts w:hint="eastAsia"/>
          <w:lang w:val="en-US" w:eastAsia="zh-CN"/>
        </w:rPr>
        <w:t>(2)功率层面上：实现硬件隔离，防止电机电流过大反冲烧坏上位机，同时电机采用48v供电，上位机采用12v供电，交换机采用5-60v宽幅输入</w:t>
      </w:r>
    </w:p>
    <w:p w14:paraId="228DA400">
      <w:pPr>
        <w:pStyle w:val="3"/>
        <w:bidi w:val="0"/>
        <w:outlineLvl w:val="2"/>
        <w:rPr>
          <w:rFonts w:hint="default"/>
          <w:b/>
          <w:sz w:val="24"/>
          <w:szCs w:val="21"/>
          <w:lang w:val="en-US" w:eastAsia="zh-CN"/>
        </w:rPr>
      </w:pPr>
      <w:bookmarkStart w:id="8" w:name="_Toc27469"/>
      <w:r>
        <w:rPr>
          <w:rFonts w:hint="eastAsia"/>
          <w:b/>
          <w:sz w:val="24"/>
          <w:szCs w:val="21"/>
          <w:lang w:val="en-US" w:eastAsia="zh-CN"/>
        </w:rPr>
        <w:t>1.2.2电机Ethernet协议说明（用过就回不去了）</w:t>
      </w:r>
      <w:bookmarkEnd w:id="8"/>
    </w:p>
    <w:p w14:paraId="3951C5AC">
      <w:pPr>
        <w:ind w:firstLine="420" w:firstLineChars="0"/>
        <w:rPr>
          <w:rFonts w:hint="eastAsia"/>
          <w:lang w:val="en-US" w:eastAsia="zh-CN"/>
        </w:rPr>
      </w:pPr>
      <w:r>
        <w:rPr>
          <w:rFonts w:hint="eastAsia"/>
          <w:lang w:val="en-US" w:eastAsia="zh-CN"/>
        </w:rPr>
        <w:t>得益于简易的电机控制框架，电机走的Ethernet协议实现了对于硬件层的封装，实现了简易的操作和快速上手的体验同时降低了电机的lateancy，如下方论文所述。</w:t>
      </w:r>
    </w:p>
    <w:p w14:paraId="2C433058">
      <w:pPr>
        <w:ind w:firstLine="420" w:firstLineChars="0"/>
        <w:rPr>
          <w:rFonts w:hint="eastAsia"/>
          <w:lang w:val="en-US" w:eastAsia="zh-CN"/>
        </w:rPr>
      </w:pPr>
      <w:r>
        <w:rPr>
          <w:rFonts w:hint="eastAsia"/>
          <w:lang w:val="en-US" w:eastAsia="zh-CN"/>
        </w:rPr>
        <w:t>左侧</w:t>
      </w:r>
      <w:r>
        <w:rPr>
          <w:rFonts w:hint="default"/>
          <w:lang w:val="en-US" w:eastAsia="zh-CN"/>
        </w:rPr>
        <w:t>图片都包含两个图表。上部显示在给定时间间隔窗口内发生的最严重故障，即第一个数据点显示前 3 分钟内发生的最严重故障，下一个数据点显示后 3 分钟内发生的最严重故障。下图显示了整个持续时间内所有测量值的百分位数。每个 24 小时数据集大约包含 7000-8000 万个样本。</w:t>
      </w:r>
      <w:r>
        <w:rPr>
          <w:rFonts w:hint="eastAsia"/>
          <w:lang w:val="en-US" w:eastAsia="zh-CN"/>
        </w:rPr>
        <w:t>以太网还具有诸如低延时，多电机级联，冗余管理链路，无需下位机（现代机器人通常由嵌入式计算机控制以太网端口）。</w:t>
      </w:r>
    </w:p>
    <w:p w14:paraId="5B79E7F7">
      <w:pPr>
        <w:ind w:firstLine="420" w:firstLineChars="0"/>
        <w:rPr>
          <w:rFonts w:hint="default"/>
          <w:lang w:val="en-US" w:eastAsia="zh-CN"/>
        </w:rPr>
      </w:pPr>
      <w:r>
        <w:rPr>
          <w:rFonts w:hint="eastAsia"/>
          <w:lang w:val="en-US" w:eastAsia="zh-CN"/>
        </w:rPr>
        <w:t>与CAN总线的数据帧（只有8字节）相比，以太网可以处理更大的数据负载，无需在数据帧中节省字节。同时支持多关节机器人的通信拓扑、网络通信编程的简便性、OTA（Over-The-Air）升级、基于JSON的通信协议，方便阅读等等。总之是一个好的协议以及电机控制路线。</w:t>
      </w:r>
    </w:p>
    <w:p w14:paraId="740758E3">
      <w:pPr>
        <w:jc w:val="center"/>
        <w:rPr>
          <w:rFonts w:hint="default"/>
          <w:lang w:val="en-US" w:eastAsia="zh-CN"/>
        </w:rPr>
      </w:pPr>
      <w:r>
        <w:drawing>
          <wp:inline distT="0" distB="0" distL="114300" distR="114300">
            <wp:extent cx="5271770" cy="3119755"/>
            <wp:effectExtent l="0" t="0" r="50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5271770" cy="3119755"/>
                    </a:xfrm>
                    <a:prstGeom prst="rect">
                      <a:avLst/>
                    </a:prstGeom>
                    <a:noFill/>
                    <a:ln>
                      <a:noFill/>
                    </a:ln>
                  </pic:spPr>
                </pic:pic>
              </a:graphicData>
            </a:graphic>
          </wp:inline>
        </w:drawing>
      </w:r>
    </w:p>
    <w:p w14:paraId="18335D23">
      <w:pPr>
        <w:rPr>
          <w:rFonts w:hint="default"/>
          <w:lang w:val="en-US" w:eastAsia="zh-CN"/>
        </w:rPr>
      </w:pPr>
    </w:p>
    <w:p w14:paraId="7470BC73">
      <w:pPr>
        <w:rPr>
          <w:rFonts w:hint="eastAsia"/>
          <w:lang w:val="en-US" w:eastAsia="zh-CN"/>
        </w:rPr>
      </w:pPr>
      <w:r>
        <w:rPr>
          <w:rFonts w:hint="eastAsia"/>
          <w:lang w:val="en-US" w:eastAsia="zh-CN"/>
        </w:rPr>
        <w:fldChar w:fldCharType="begin"/>
      </w:r>
      <w:r>
        <w:rPr>
          <w:rFonts w:hint="eastAsia"/>
          <w:lang w:val="en-US" w:eastAsia="zh-CN"/>
        </w:rPr>
        <w:instrText xml:space="preserve"> HYPERLINK "https://ennerf.github.io/2016/09/20/A-Practical-Look-at-Latency-in-Robotics-The-Importance-of-Metrics-and-Operating-Systems.html" </w:instrText>
      </w:r>
      <w:r>
        <w:rPr>
          <w:rFonts w:hint="eastAsia"/>
          <w:lang w:val="en-US" w:eastAsia="zh-CN"/>
        </w:rPr>
        <w:fldChar w:fldCharType="separate"/>
      </w:r>
      <w:r>
        <w:rPr>
          <w:rStyle w:val="11"/>
          <w:rFonts w:hint="eastAsia"/>
          <w:lang w:val="en-US" w:eastAsia="zh-CN"/>
        </w:rPr>
        <w:t>https://ennerf.github.io/2016/09/20/A-Practical-Look-at-Latency-in-Robotics-The-Importance-of-Metrics-and-Operating-Systems.html</w:t>
      </w:r>
      <w:r>
        <w:rPr>
          <w:rFonts w:hint="eastAsia"/>
          <w:lang w:val="en-US" w:eastAsia="zh-CN"/>
        </w:rPr>
        <w:fldChar w:fldCharType="end"/>
      </w:r>
    </w:p>
    <w:p w14:paraId="17857E44">
      <w:pPr>
        <w:rPr>
          <w:rFonts w:hint="default" w:ascii="Arial" w:hAnsi="Arial" w:eastAsia="黑体" w:cstheme="minorBidi"/>
          <w:b/>
          <w:kern w:val="2"/>
          <w:sz w:val="24"/>
          <w:szCs w:val="21"/>
          <w:lang w:val="en-US" w:eastAsia="zh-CN" w:bidi="ar-SA"/>
        </w:rPr>
      </w:pPr>
    </w:p>
    <w:p w14:paraId="17C0860E">
      <w:pPr>
        <w:ind w:firstLine="420" w:firstLineChars="0"/>
        <w:rPr>
          <w:rFonts w:hint="eastAsia"/>
          <w:lang w:val="en-US" w:eastAsia="zh-CN"/>
        </w:rPr>
      </w:pPr>
      <w:r>
        <w:rPr>
          <w:rFonts w:hint="eastAsia"/>
          <w:lang w:val="en-US" w:eastAsia="zh-CN"/>
        </w:rPr>
        <w:t>框架主要是修改了FFTAI的电机sdk：https://gitee.com/FourierIntelligence/wiki-fsa，整体主要采用了 fi_fsa_v2.fast_set_position_control()和fi_fsa_v2.fast_get_pvc();</w:t>
      </w:r>
    </w:p>
    <w:p w14:paraId="5BCDC479">
      <w:pPr>
        <w:rPr>
          <w:rFonts w:hint="eastAsia"/>
          <w:lang w:val="en-US" w:eastAsia="zh-CN"/>
        </w:rPr>
      </w:pPr>
      <w:r>
        <w:rPr>
          <w:rFonts w:hint="eastAsia"/>
          <w:lang w:val="en-US" w:eastAsia="zh-CN"/>
        </w:rPr>
        <w:drawing>
          <wp:inline distT="0" distB="0" distL="114300" distR="114300">
            <wp:extent cx="5272405" cy="1005205"/>
            <wp:effectExtent l="0" t="0" r="4445" b="4445"/>
            <wp:docPr id="1" name="图片 1" descr="90c388478af539e5f8756fc23dae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0c388478af539e5f8756fc23daef0c"/>
                    <pic:cNvPicPr>
                      <a:picLocks noChangeAspect="1"/>
                    </pic:cNvPicPr>
                  </pic:nvPicPr>
                  <pic:blipFill>
                    <a:blip r:embed="rId13"/>
                    <a:srcRect t="28854"/>
                    <a:stretch>
                      <a:fillRect/>
                    </a:stretch>
                  </pic:blipFill>
                  <pic:spPr>
                    <a:xfrm>
                      <a:off x="0" y="0"/>
                      <a:ext cx="5272405" cy="1005205"/>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884555</wp:posOffset>
                </wp:positionV>
                <wp:extent cx="750570" cy="76200"/>
                <wp:effectExtent l="6350" t="6350" r="14605" b="12700"/>
                <wp:wrapNone/>
                <wp:docPr id="9" name="矩形 9"/>
                <wp:cNvGraphicFramePr/>
                <a:graphic xmlns:a="http://schemas.openxmlformats.org/drawingml/2006/main">
                  <a:graphicData uri="http://schemas.microsoft.com/office/word/2010/wordprocessingShape">
                    <wps:wsp>
                      <wps:cNvSpPr/>
                      <wps:spPr>
                        <a:xfrm>
                          <a:off x="1129030" y="655447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69.65pt;height:6pt;width:59.1pt;z-index:251659264;v-text-anchor:middle;mso-width-relative:page;mso-height-relative:page;" filled="f" stroked="t" coordsize="21600,21600" o:gfxdata="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259gg2wAAAAoBAAAPAAAAAAAAAAEAIAAAACIA&#10;AABkcnMvZG93bnJldi54bWxQSwECFAAUAAAACACHTuJANljYL3gCAADVBAAADgAAAAAAAAABACAA&#10;AAAqAQAAZHJzL2Uyb0RvYy54bWxQSwUGAAAAAAYABgBZAQAAFAYAAAAA&#10;">
                <v:fill on="f" focussize="0,0"/>
                <v:stroke weight="1pt" color="#E54C5E [3209]" miterlimit="8" joinstyle="miter"/>
                <v:imagedata o:title=""/>
                <o:lock v:ext="edit" aspectratio="f"/>
              </v:rect>
            </w:pict>
          </mc:Fallback>
        </mc:AlternateContent>
      </w:r>
    </w:p>
    <w:p w14:paraId="20A2494C">
      <w:pPr>
        <w:jc w:val="center"/>
        <w:rPr>
          <w:rFonts w:hint="default"/>
          <w:sz w:val="18"/>
          <w:szCs w:val="21"/>
          <w:lang w:val="en-US" w:eastAsia="zh-CN"/>
        </w:rPr>
      </w:pPr>
      <w:r>
        <w:rPr>
          <w:rFonts w:hint="eastAsia"/>
          <w:sz w:val="18"/>
          <w:szCs w:val="21"/>
          <w:lang w:val="en-US" w:eastAsia="zh-CN"/>
        </w:rPr>
        <w:t>fi_fsa_v2.fast_set_position_control()的系统延时</w:t>
      </w:r>
    </w:p>
    <w:p w14:paraId="710DD0AB">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768985</wp:posOffset>
                </wp:positionV>
                <wp:extent cx="750570" cy="76200"/>
                <wp:effectExtent l="6350" t="6350" r="14605" b="12700"/>
                <wp:wrapNone/>
                <wp:docPr id="11" name="矩形 11"/>
                <wp:cNvGraphicFramePr/>
                <a:graphic xmlns:a="http://schemas.openxmlformats.org/drawingml/2006/main">
                  <a:graphicData uri="http://schemas.microsoft.com/office/word/2010/wordprocessingShape">
                    <wps:wsp>
                      <wps:cNvSpPr/>
                      <wps:spPr>
                        <a:xfrm>
                          <a:off x="0" y="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60.55pt;height:6pt;width:59.1pt;z-index:251660288;v-text-anchor:middle;mso-width-relative:page;mso-height-relative:page;" filled="f" stroked="t" coordsize="21600,21600" o:gfxdata="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n8NI2gAAAAkBAAAPAAAAAAAAAAEAIAAAACIAAABkcnMvZG93bnJldi54&#10;bWxQSwECFAAUAAAACACHTuJA82gJvWoCAADLBAAADgAAAAAAAAABACAAAAApAQAAZHJzL2Uyb0Rv&#10;Yy54bWxQSwUGAAAAAAYABgBZAQAABQYAAAAA&#10;">
                <v:fill on="f" focussize="0,0"/>
                <v:stroke weight="1pt" color="#E54C5E [3209]" miterlimit="8" joinstyle="miter"/>
                <v:imagedata o:title=""/>
                <o:lock v:ext="edit" aspectratio="f"/>
              </v:rect>
            </w:pict>
          </mc:Fallback>
        </mc:AlternateContent>
      </w:r>
      <w:r>
        <w:rPr>
          <w:rFonts w:hint="eastAsia"/>
          <w:lang w:val="en-US" w:eastAsia="zh-CN"/>
        </w:rPr>
        <w:drawing>
          <wp:inline distT="0" distB="0" distL="114300" distR="114300">
            <wp:extent cx="5268595" cy="962660"/>
            <wp:effectExtent l="0" t="0" r="0" b="0"/>
            <wp:docPr id="5" name="图片 5" descr="bfbc73fcaa7aab37508dc9520f03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bc73fcaa7aab37508dc9520f033e1"/>
                    <pic:cNvPicPr>
                      <a:picLocks noChangeAspect="1"/>
                    </pic:cNvPicPr>
                  </pic:nvPicPr>
                  <pic:blipFill>
                    <a:blip r:embed="rId14"/>
                    <a:srcRect t="31865"/>
                    <a:stretch>
                      <a:fillRect/>
                    </a:stretch>
                  </pic:blipFill>
                  <pic:spPr>
                    <a:xfrm>
                      <a:off x="0" y="0"/>
                      <a:ext cx="5268595" cy="962660"/>
                    </a:xfrm>
                    <a:prstGeom prst="rect">
                      <a:avLst/>
                    </a:prstGeom>
                  </pic:spPr>
                </pic:pic>
              </a:graphicData>
            </a:graphic>
          </wp:inline>
        </w:drawing>
      </w:r>
    </w:p>
    <w:p w14:paraId="58E0AA73">
      <w:pPr>
        <w:jc w:val="center"/>
        <w:rPr>
          <w:rFonts w:hint="default"/>
          <w:sz w:val="18"/>
          <w:szCs w:val="21"/>
          <w:lang w:val="en-US" w:eastAsia="zh-CN"/>
        </w:rPr>
      </w:pPr>
      <w:r>
        <w:rPr>
          <w:rFonts w:hint="eastAsia"/>
          <w:sz w:val="18"/>
          <w:szCs w:val="21"/>
          <w:lang w:val="en-US" w:eastAsia="zh-CN"/>
        </w:rPr>
        <w:t>fi_fsa_v2.fast_get_pvc()的系统延时</w:t>
      </w:r>
    </w:p>
    <w:p w14:paraId="01CC1DFA">
      <w:pPr>
        <w:ind w:firstLine="420" w:firstLineChars="0"/>
        <w:rPr>
          <w:rFonts w:hint="eastAsia"/>
          <w:lang w:val="en-US" w:eastAsia="zh-CN"/>
        </w:rPr>
      </w:pPr>
      <w:r>
        <w:rPr>
          <w:rFonts w:hint="eastAsia"/>
          <w:lang w:val="en-US" w:eastAsia="zh-CN"/>
        </w:rPr>
        <w:t>可以看到，整体的延时还是十分低的，对于RL等对控制频率不那么敏感的使用场景来说，我期望的控制频率在50hz左右，整体间隔2ms，这样的控制频率加上电机和imu还有模型推理的时间是足够的。</w:t>
      </w:r>
    </w:p>
    <w:p w14:paraId="67F3339D">
      <w:pPr>
        <w:ind w:firstLine="420" w:firstLineChars="0"/>
        <w:rPr>
          <w:rFonts w:hint="eastAsia"/>
          <w:lang w:val="en-US" w:eastAsia="zh-CN"/>
        </w:rPr>
      </w:pPr>
      <w:r>
        <w:rPr>
          <w:rFonts w:hint="eastAsia"/>
          <w:lang w:val="en-US" w:eastAsia="zh-CN"/>
        </w:rPr>
        <w:t>更进一步的框架和代码见2.2 Simtoreal的部分</w:t>
      </w:r>
    </w:p>
    <w:p w14:paraId="5118AA22">
      <w:pPr>
        <w:ind w:firstLine="420" w:firstLineChars="0"/>
        <w:rPr>
          <w:rFonts w:hint="eastAsia"/>
          <w:lang w:val="en-US" w:eastAsia="zh-CN"/>
        </w:rPr>
      </w:pPr>
    </w:p>
    <w:p w14:paraId="010FE898">
      <w:pPr>
        <w:ind w:firstLine="420" w:firstLineChars="0"/>
        <w:rPr>
          <w:rFonts w:hint="eastAsia"/>
          <w:lang w:val="en-US" w:eastAsia="zh-CN"/>
        </w:rPr>
      </w:pPr>
    </w:p>
    <w:p w14:paraId="13FF84DF">
      <w:pPr>
        <w:ind w:firstLine="420" w:firstLineChars="0"/>
        <w:rPr>
          <w:rFonts w:hint="eastAsia"/>
          <w:lang w:val="en-US" w:eastAsia="zh-CN"/>
        </w:rPr>
      </w:pPr>
    </w:p>
    <w:p w14:paraId="18830ED6">
      <w:pPr>
        <w:rPr>
          <w:rFonts w:hint="default"/>
          <w:lang w:val="en-US" w:eastAsia="zh-CN"/>
        </w:rPr>
      </w:pPr>
      <w:r>
        <w:rPr>
          <w:rFonts w:hint="default"/>
          <w:lang w:val="en-US" w:eastAsia="zh-CN"/>
        </w:rPr>
        <w:br w:type="page"/>
      </w:r>
    </w:p>
    <w:p w14:paraId="27C18869">
      <w:pPr>
        <w:pStyle w:val="3"/>
        <w:bidi w:val="0"/>
        <w:outlineLvl w:val="0"/>
        <w:rPr>
          <w:rFonts w:hint="eastAsia"/>
          <w:b/>
          <w:sz w:val="28"/>
          <w:szCs w:val="22"/>
          <w:lang w:val="en-US" w:eastAsia="zh-CN"/>
        </w:rPr>
      </w:pPr>
      <w:bookmarkStart w:id="9" w:name="_Toc22689"/>
      <w:r>
        <w:rPr>
          <w:rFonts w:hint="eastAsia"/>
          <w:b/>
          <w:sz w:val="28"/>
          <w:szCs w:val="22"/>
          <w:lang w:val="en-US" w:eastAsia="zh-CN"/>
        </w:rPr>
        <w:t>2.软件整体设计</w:t>
      </w:r>
      <w:bookmarkEnd w:id="9"/>
    </w:p>
    <w:p w14:paraId="326EC1BF">
      <w:pPr>
        <w:rPr>
          <w:rFonts w:hint="eastAsia"/>
          <w:lang w:val="en-US" w:eastAsia="zh-CN"/>
        </w:rPr>
      </w:pPr>
      <w:r>
        <w:rPr>
          <w:rFonts w:hint="eastAsia"/>
          <w:lang w:val="en-US" w:eastAsia="zh-CN"/>
        </w:rPr>
        <w:t>软件整体包含</w:t>
      </w:r>
    </w:p>
    <w:p w14:paraId="23A4710D">
      <w:pPr>
        <w:numPr>
          <w:ilvl w:val="0"/>
          <w:numId w:val="1"/>
        </w:numPr>
        <w:rPr>
          <w:rFonts w:hint="eastAsia"/>
          <w:lang w:val="en-US" w:eastAsia="zh-CN"/>
        </w:rPr>
      </w:pPr>
      <w:r>
        <w:rPr>
          <w:rFonts w:hint="eastAsia"/>
          <w:lang w:val="en-US" w:eastAsia="zh-CN"/>
        </w:rPr>
        <w:t>步态设计</w:t>
      </w:r>
    </w:p>
    <w:p w14:paraId="6C191820">
      <w:pPr>
        <w:numPr>
          <w:ilvl w:val="0"/>
          <w:numId w:val="1"/>
        </w:numPr>
        <w:ind w:left="0" w:leftChars="0" w:firstLine="0" w:firstLineChars="0"/>
        <w:rPr>
          <w:rFonts w:hint="eastAsia"/>
          <w:lang w:val="en-US" w:eastAsia="zh-CN"/>
        </w:rPr>
      </w:pPr>
      <w:r>
        <w:rPr>
          <w:rFonts w:hint="eastAsia"/>
          <w:lang w:val="en-US" w:eastAsia="zh-CN"/>
        </w:rPr>
        <w:t>Simtosim</w:t>
      </w:r>
    </w:p>
    <w:p w14:paraId="337ED773">
      <w:pPr>
        <w:numPr>
          <w:ilvl w:val="0"/>
          <w:numId w:val="1"/>
        </w:numPr>
        <w:ind w:left="0" w:leftChars="0" w:firstLine="0" w:firstLineChars="0"/>
        <w:rPr>
          <w:rFonts w:hint="default"/>
          <w:lang w:val="en-US" w:eastAsia="zh-CN"/>
        </w:rPr>
      </w:pPr>
      <w:r>
        <w:rPr>
          <w:rFonts w:hint="eastAsia"/>
          <w:lang w:val="en-US" w:eastAsia="zh-CN"/>
        </w:rPr>
        <w:t>3.Simtoreal的部分</w:t>
      </w:r>
    </w:p>
    <w:p w14:paraId="13941839">
      <w:pPr>
        <w:rPr>
          <w:rFonts w:hint="eastAsia"/>
          <w:b/>
          <w:sz w:val="28"/>
          <w:szCs w:val="22"/>
          <w:lang w:val="en-US" w:eastAsia="zh-CN"/>
        </w:rPr>
      </w:pPr>
      <w:r>
        <w:rPr>
          <w:rFonts w:hint="eastAsia"/>
          <w:b/>
          <w:sz w:val="28"/>
          <w:szCs w:val="22"/>
          <w:lang w:val="en-US" w:eastAsia="zh-CN"/>
        </w:rPr>
        <w:t>软件设计框图</w:t>
      </w:r>
      <w:bookmarkStart w:id="10" w:name="_Toc11167"/>
    </w:p>
    <w:p w14:paraId="3C3E13E6">
      <w:pPr>
        <w:rPr>
          <w:rFonts w:hint="eastAsia"/>
          <w:b/>
          <w:sz w:val="24"/>
          <w:szCs w:val="21"/>
          <w:lang w:val="en-US" w:eastAsia="zh-CN"/>
        </w:rPr>
      </w:pPr>
      <w:r>
        <w:rPr>
          <w:rFonts w:hint="eastAsia"/>
          <w:b/>
          <w:sz w:val="24"/>
          <w:szCs w:val="21"/>
          <w:lang w:val="en-US" w:eastAsia="zh-CN"/>
        </w:rPr>
        <w:t>2.1.1 URDF文件导出注意点</w:t>
      </w:r>
      <w:bookmarkEnd w:id="10"/>
    </w:p>
    <w:p w14:paraId="50832F6A">
      <w:pPr>
        <w:rPr>
          <w:rFonts w:hint="default"/>
          <w:lang w:val="en-US" w:eastAsia="zh-CN"/>
        </w:rPr>
      </w:pPr>
      <w:r>
        <w:rPr>
          <w:rFonts w:hint="eastAsia"/>
          <w:lang w:val="en-US" w:eastAsia="zh-CN"/>
        </w:rPr>
        <w:t>（1）注意导出的baselink方向，右手系以及x轴朝前，为前进方向。然后baselink的坐标系所在点为imu所在点！</w:t>
      </w:r>
    </w:p>
    <w:p w14:paraId="6D11FCE7">
      <w:pPr>
        <w:jc w:val="center"/>
      </w:pPr>
      <w:r>
        <w:drawing>
          <wp:inline distT="0" distB="0" distL="114300" distR="114300">
            <wp:extent cx="2680970" cy="1946910"/>
            <wp:effectExtent l="0" t="0" r="508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2680970" cy="1946910"/>
                    </a:xfrm>
                    <a:prstGeom prst="rect">
                      <a:avLst/>
                    </a:prstGeom>
                    <a:noFill/>
                    <a:ln>
                      <a:noFill/>
                    </a:ln>
                  </pic:spPr>
                </pic:pic>
              </a:graphicData>
            </a:graphic>
          </wp:inline>
        </w:drawing>
      </w:r>
    </w:p>
    <w:p w14:paraId="0D561439">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导出脚踝的urdf的时候采用虚拟轴设计，使用同一个坐标系，然后双轴，一个pitch，一个roll，这里导出的是leftlink5是小的中间的那个十字轴，leftlink6是脚底板。</w:t>
      </w:r>
    </w:p>
    <w:p w14:paraId="116F3028">
      <w:pPr>
        <w:numPr>
          <w:ilvl w:val="0"/>
          <w:numId w:val="0"/>
        </w:numPr>
        <w:jc w:val="both"/>
      </w:pPr>
      <w:r>
        <w:rPr>
          <w:rFonts w:hint="eastAsia"/>
          <w:lang w:val="en-US" w:eastAsia="zh-CN"/>
        </w:rPr>
        <w:t xml:space="preserve">    </w:t>
      </w:r>
      <w:r>
        <w:drawing>
          <wp:inline distT="0" distB="0" distL="114300" distR="114300">
            <wp:extent cx="2152015" cy="1416685"/>
            <wp:effectExtent l="0" t="0" r="6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2152015" cy="1416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80590" cy="138176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rcRect r="10386"/>
                    <a:stretch>
                      <a:fillRect/>
                    </a:stretch>
                  </pic:blipFill>
                  <pic:spPr>
                    <a:xfrm>
                      <a:off x="0" y="0"/>
                      <a:ext cx="2180590" cy="1381760"/>
                    </a:xfrm>
                    <a:prstGeom prst="rect">
                      <a:avLst/>
                    </a:prstGeom>
                    <a:noFill/>
                    <a:ln>
                      <a:noFill/>
                    </a:ln>
                  </pic:spPr>
                </pic:pic>
              </a:graphicData>
            </a:graphic>
          </wp:inline>
        </w:drawing>
      </w:r>
    </w:p>
    <w:p w14:paraId="02B5BBC1">
      <w:pPr>
        <w:numPr>
          <w:ilvl w:val="0"/>
          <w:numId w:val="0"/>
        </w:numPr>
        <w:ind w:left="0" w:leftChars="0" w:firstLine="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（3）</w:t>
      </w:r>
      <w:r>
        <w:rPr>
          <w:rFonts w:hint="eastAsia"/>
          <w:lang w:val="en-US" w:eastAsia="zh-CN"/>
        </w:rPr>
        <w:t>urdf在导入仿真环境的时候先使用mujoco的simulate检查一下，mujoco的物理引擎比较真实。如果模型文件的stl文件面数过多，使用meshlab简化一下到15000面即可；同时模型urdf文件的collision文件需要做简化，降低无用的以及自我的碰撞同时并不影响实际输出和simtoreal部署。</w:t>
      </w:r>
    </w:p>
    <w:p w14:paraId="46B9E397">
      <w:pPr>
        <w:numPr>
          <w:ilvl w:val="0"/>
          <w:numId w:val="0"/>
        </w:numPr>
        <w:ind w:left="0" w:leftChars="0" w:firstLine="0" w:firstLineChars="0"/>
        <w:jc w:val="both"/>
        <w:rPr>
          <w:rFonts w:hint="eastAsia"/>
          <w:lang w:val="en-US" w:eastAsia="zh-CN"/>
        </w:rPr>
      </w:pPr>
      <w:r>
        <w:drawing>
          <wp:inline distT="0" distB="0" distL="114300" distR="114300">
            <wp:extent cx="2523490" cy="138430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23490" cy="1384300"/>
                    </a:xfrm>
                    <a:prstGeom prst="rect">
                      <a:avLst/>
                    </a:prstGeom>
                  </pic:spPr>
                </pic:pic>
              </a:graphicData>
            </a:graphic>
          </wp:inline>
        </w:drawing>
      </w:r>
      <w:r>
        <w:rPr>
          <w:rFonts w:hint="eastAsia"/>
          <w:lang w:val="en-US" w:eastAsia="zh-CN"/>
        </w:rPr>
        <w:t xml:space="preserve">  </w:t>
      </w:r>
      <w:r>
        <w:drawing>
          <wp:inline distT="0" distB="0" distL="114300" distR="114300">
            <wp:extent cx="2518410" cy="1376045"/>
            <wp:effectExtent l="0" t="0" r="571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2518410" cy="1376045"/>
                    </a:xfrm>
                    <a:prstGeom prst="rect">
                      <a:avLst/>
                    </a:prstGeom>
                  </pic:spPr>
                </pic:pic>
              </a:graphicData>
            </a:graphic>
          </wp:inline>
        </w:drawing>
      </w:r>
    </w:p>
    <w:p w14:paraId="3DF4E0EE">
      <w:pPr>
        <w:pStyle w:val="3"/>
        <w:bidi w:val="0"/>
        <w:rPr>
          <w:rFonts w:hint="eastAsia"/>
          <w:b/>
          <w:sz w:val="24"/>
          <w:szCs w:val="21"/>
          <w:lang w:val="en-US" w:eastAsia="zh-CN"/>
        </w:rPr>
      </w:pPr>
      <w:bookmarkStart w:id="11" w:name="_Toc29603"/>
      <w:r>
        <w:rPr>
          <w:rFonts w:hint="eastAsia"/>
          <w:b/>
          <w:sz w:val="24"/>
          <w:szCs w:val="21"/>
          <w:lang w:val="en-US" w:eastAsia="zh-CN"/>
        </w:rPr>
        <w:t>2.1.2步态规划设计</w:t>
      </w:r>
      <w:bookmarkEnd w:id="11"/>
    </w:p>
    <w:p w14:paraId="3CCA98F7">
      <w:pPr>
        <w:rPr>
          <w:rFonts w:hint="eastAsia"/>
          <w:lang w:val="en-US" w:eastAsia="zh-CN"/>
        </w:rPr>
      </w:pPr>
      <w:r>
        <w:rPr>
          <w:rFonts w:hint="eastAsia"/>
          <w:lang w:val="en-US" w:eastAsia="zh-CN"/>
        </w:rPr>
        <w:t>步态规划采用humanoidgym：https://github.com/roboterax/humanoid-gym，实现的步态效果如下（可以见ppt/github/知乎文档）：</w:t>
      </w:r>
    </w:p>
    <w:p w14:paraId="35F68099">
      <w:pPr>
        <w:rPr>
          <w:rFonts w:hint="eastAsia"/>
          <w:lang w:val="en-US" w:eastAsia="zh-CN"/>
        </w:rPr>
      </w:pPr>
      <w:r>
        <w:rPr>
          <w:rFonts w:hint="eastAsia"/>
          <w:lang w:val="en-US" w:eastAsia="zh-CN"/>
        </w:rPr>
        <w:t>其中主要的config设计大体上基于XBot的example，有几个比较重要的参数需要修改一下</w:t>
      </w:r>
    </w:p>
    <w:p w14:paraId="71C349F3">
      <w:pPr>
        <w:rPr>
          <w:rFonts w:hint="eastAsia"/>
          <w:lang w:val="en-US" w:eastAsia="zh-CN"/>
        </w:rPr>
      </w:pPr>
    </w:p>
    <w:p w14:paraId="40E0FD3E">
      <w:pPr>
        <w:tabs>
          <w:tab w:val="left" w:pos="872"/>
        </w:tabs>
        <w:outlineLvl w:val="2"/>
        <w:rPr>
          <w:rFonts w:hint="default"/>
          <w:lang w:val="en-US" w:eastAsia="zh-CN"/>
        </w:rPr>
      </w:pPr>
      <w:bookmarkStart w:id="12" w:name="_Toc25297"/>
      <w:r>
        <w:rPr>
          <w:rFonts w:hint="eastAsia"/>
          <w:lang w:val="en-US" w:eastAsia="zh-CN"/>
        </w:rPr>
        <w:t>（1）这个是机器人的参数设定，包含了维数以及训练参数</w:t>
      </w:r>
      <w:bookmarkEnd w:id="12"/>
    </w:p>
    <w:p w14:paraId="547E6887">
      <w:pPr>
        <w:jc w:val="center"/>
      </w:pPr>
      <w:r>
        <w:drawing>
          <wp:inline distT="0" distB="0" distL="114300" distR="114300">
            <wp:extent cx="2812415" cy="1435735"/>
            <wp:effectExtent l="0" t="0" r="698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2812415" cy="1435735"/>
                    </a:xfrm>
                    <a:prstGeom prst="rect">
                      <a:avLst/>
                    </a:prstGeom>
                    <a:noFill/>
                    <a:ln>
                      <a:noFill/>
                    </a:ln>
                  </pic:spPr>
                </pic:pic>
              </a:graphicData>
            </a:graphic>
          </wp:inline>
        </w:drawing>
      </w:r>
    </w:p>
    <w:p w14:paraId="4AF1AC77">
      <w:pPr>
        <w:tabs>
          <w:tab w:val="left" w:pos="872"/>
        </w:tabs>
        <w:rPr>
          <w:rFonts w:hint="default"/>
          <w:lang w:val="en-US"/>
        </w:rPr>
      </w:pPr>
      <w:r>
        <w:rPr>
          <w:rFonts w:hint="eastAsia"/>
          <w:lang w:val="en-US" w:eastAsia="zh-CN"/>
        </w:rPr>
        <w:t>（2）这个是机器人的初始化设定，尽可能使用微微下蹲作为初始状态</w:t>
      </w:r>
    </w:p>
    <w:p w14:paraId="4C67C665">
      <w:pPr>
        <w:jc w:val="center"/>
      </w:pPr>
      <w:r>
        <w:drawing>
          <wp:inline distT="0" distB="0" distL="114300" distR="114300">
            <wp:extent cx="2790825" cy="2062480"/>
            <wp:effectExtent l="0" t="0" r="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790825" cy="2062480"/>
                    </a:xfrm>
                    <a:prstGeom prst="rect">
                      <a:avLst/>
                    </a:prstGeom>
                    <a:noFill/>
                    <a:ln>
                      <a:noFill/>
                    </a:ln>
                  </pic:spPr>
                </pic:pic>
              </a:graphicData>
            </a:graphic>
          </wp:inline>
        </w:drawing>
      </w:r>
    </w:p>
    <w:p w14:paraId="39C14A02">
      <w:pPr>
        <w:tabs>
          <w:tab w:val="left" w:pos="872"/>
        </w:tabs>
        <w:rPr>
          <w:rFonts w:hint="default"/>
          <w:lang w:val="en-US"/>
        </w:rPr>
      </w:pPr>
      <w:r>
        <w:rPr>
          <w:rFonts w:hint="eastAsia"/>
          <w:lang w:val="en-US" w:eastAsia="zh-CN"/>
        </w:rPr>
        <w:t>（3）这个是机器人的reward，细节reward代表什么可以看env的reward的class</w:t>
      </w:r>
    </w:p>
    <w:p w14:paraId="58DCFD0A">
      <w:pPr>
        <w:jc w:val="left"/>
      </w:pPr>
      <w:r>
        <w:drawing>
          <wp:inline distT="0" distB="0" distL="114300" distR="114300">
            <wp:extent cx="3167380" cy="2758440"/>
            <wp:effectExtent l="0" t="0" r="4445"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2"/>
                    <a:stretch>
                      <a:fillRect/>
                    </a:stretch>
                  </pic:blipFill>
                  <pic:spPr>
                    <a:xfrm>
                      <a:off x="0" y="0"/>
                      <a:ext cx="3167380" cy="2758440"/>
                    </a:xfrm>
                    <a:prstGeom prst="rect">
                      <a:avLst/>
                    </a:prstGeom>
                    <a:noFill/>
                    <a:ln>
                      <a:noFill/>
                    </a:ln>
                  </pic:spPr>
                </pic:pic>
              </a:graphicData>
            </a:graphic>
          </wp:inline>
        </w:drawing>
      </w:r>
      <w:r>
        <w:drawing>
          <wp:inline distT="0" distB="0" distL="114300" distR="114300">
            <wp:extent cx="2013585" cy="1380490"/>
            <wp:effectExtent l="0" t="0" r="571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
                    <a:srcRect t="41057" r="50220"/>
                    <a:stretch>
                      <a:fillRect/>
                    </a:stretch>
                  </pic:blipFill>
                  <pic:spPr>
                    <a:xfrm>
                      <a:off x="0" y="0"/>
                      <a:ext cx="2013585" cy="1380490"/>
                    </a:xfrm>
                    <a:prstGeom prst="rect">
                      <a:avLst/>
                    </a:prstGeom>
                    <a:noFill/>
                    <a:ln>
                      <a:noFill/>
                    </a:ln>
                  </pic:spPr>
                </pic:pic>
              </a:graphicData>
            </a:graphic>
          </wp:inline>
        </w:drawing>
      </w:r>
    </w:p>
    <w:p w14:paraId="7551687E">
      <w:pPr>
        <w:jc w:val="both"/>
      </w:pPr>
    </w:p>
    <w:p w14:paraId="7D8155A1">
      <w:pPr>
        <w:jc w:val="center"/>
      </w:pPr>
    </w:p>
    <w:p w14:paraId="65270D0A">
      <w:r>
        <w:drawing>
          <wp:inline distT="0" distB="0" distL="114300" distR="114300">
            <wp:extent cx="5265420" cy="2604770"/>
            <wp:effectExtent l="0" t="0" r="1905"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
                    <a:stretch>
                      <a:fillRect/>
                    </a:stretch>
                  </pic:blipFill>
                  <pic:spPr>
                    <a:xfrm>
                      <a:off x="0" y="0"/>
                      <a:ext cx="5265420" cy="2604770"/>
                    </a:xfrm>
                    <a:prstGeom prst="rect">
                      <a:avLst/>
                    </a:prstGeom>
                    <a:noFill/>
                    <a:ln>
                      <a:noFill/>
                    </a:ln>
                  </pic:spPr>
                </pic:pic>
              </a:graphicData>
            </a:graphic>
          </wp:inline>
        </w:drawing>
      </w:r>
    </w:p>
    <w:p w14:paraId="6D836847">
      <w:pPr>
        <w:rPr>
          <w:rFonts w:hint="eastAsia"/>
          <w:lang w:val="en-US" w:eastAsia="zh-CN"/>
        </w:rPr>
      </w:pPr>
      <w:r>
        <w:drawing>
          <wp:inline distT="0" distB="0" distL="114300" distR="114300">
            <wp:extent cx="5269230" cy="2161540"/>
            <wp:effectExtent l="0" t="0" r="762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5"/>
                    <a:stretch>
                      <a:fillRect/>
                    </a:stretch>
                  </pic:blipFill>
                  <pic:spPr>
                    <a:xfrm>
                      <a:off x="0" y="0"/>
                      <a:ext cx="5269230" cy="2161540"/>
                    </a:xfrm>
                    <a:prstGeom prst="rect">
                      <a:avLst/>
                    </a:prstGeom>
                    <a:noFill/>
                    <a:ln>
                      <a:noFill/>
                    </a:ln>
                  </pic:spPr>
                </pic:pic>
              </a:graphicData>
            </a:graphic>
          </wp:inline>
        </w:drawing>
      </w:r>
      <w:r>
        <w:drawing>
          <wp:inline distT="0" distB="0" distL="114300" distR="114300">
            <wp:extent cx="5269230" cy="3107690"/>
            <wp:effectExtent l="0" t="0" r="762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5269230" cy="3107690"/>
                    </a:xfrm>
                    <a:prstGeom prst="rect">
                      <a:avLst/>
                    </a:prstGeom>
                    <a:noFill/>
                    <a:ln>
                      <a:noFill/>
                    </a:ln>
                  </pic:spPr>
                </pic:pic>
              </a:graphicData>
            </a:graphic>
          </wp:inline>
        </w:drawing>
      </w:r>
    </w:p>
    <w:p w14:paraId="3591B0E9">
      <w:pPr>
        <w:rPr>
          <w:rFonts w:hint="eastAsia"/>
          <w:lang w:val="en-US" w:eastAsia="zh-CN"/>
        </w:rPr>
      </w:pPr>
    </w:p>
    <w:p w14:paraId="03CF0124">
      <w:pPr>
        <w:pStyle w:val="3"/>
        <w:bidi w:val="0"/>
        <w:rPr>
          <w:rFonts w:hint="eastAsia"/>
          <w:b/>
          <w:sz w:val="24"/>
          <w:szCs w:val="21"/>
          <w:lang w:val="en-US" w:eastAsia="zh-CN"/>
        </w:rPr>
      </w:pPr>
      <w:r>
        <w:rPr>
          <w:rFonts w:hint="eastAsia"/>
          <w:b/>
          <w:sz w:val="24"/>
          <w:szCs w:val="21"/>
          <w:lang w:val="en-US" w:eastAsia="zh-CN"/>
        </w:rPr>
        <w:t>2.1.2步态规划效果</w:t>
      </w:r>
    </w:p>
    <w:p w14:paraId="603D25FB">
      <w:pPr>
        <w:jc w:val="center"/>
        <w:rPr>
          <w:rFonts w:hint="default"/>
          <w:lang w:val="en-US" w:eastAsia="zh-CN"/>
        </w:rPr>
      </w:pPr>
      <w:r>
        <w:drawing>
          <wp:inline distT="0" distB="0" distL="114300" distR="114300">
            <wp:extent cx="3990975" cy="3600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3990975" cy="3600450"/>
                    </a:xfrm>
                    <a:prstGeom prst="rect">
                      <a:avLst/>
                    </a:prstGeom>
                    <a:noFill/>
                    <a:ln>
                      <a:noFill/>
                    </a:ln>
                  </pic:spPr>
                </pic:pic>
              </a:graphicData>
            </a:graphic>
          </wp:inline>
        </w:drawing>
      </w:r>
      <w:r>
        <w:drawing>
          <wp:inline distT="0" distB="0" distL="114300" distR="114300">
            <wp:extent cx="5259070" cy="3362960"/>
            <wp:effectExtent l="0" t="0" r="8255"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59070" cy="3362960"/>
                    </a:xfrm>
                    <a:prstGeom prst="rect">
                      <a:avLst/>
                    </a:prstGeom>
                    <a:noFill/>
                    <a:ln>
                      <a:noFill/>
                    </a:ln>
                  </pic:spPr>
                </pic:pic>
              </a:graphicData>
            </a:graphic>
          </wp:inline>
        </w:drawing>
      </w:r>
    </w:p>
    <w:p w14:paraId="1DD9B6BD">
      <w:pPr>
        <w:rPr>
          <w:rFonts w:hint="eastAsia"/>
          <w:lang w:val="en-US" w:eastAsia="zh-CN"/>
        </w:rPr>
      </w:pPr>
    </w:p>
    <w:p w14:paraId="24785373">
      <w:pPr>
        <w:rPr>
          <w:rFonts w:hint="eastAsia"/>
          <w:lang w:val="en-US" w:eastAsia="zh-CN"/>
        </w:rPr>
      </w:pPr>
    </w:p>
    <w:p w14:paraId="5F662C4C">
      <w:pPr>
        <w:pStyle w:val="3"/>
        <w:bidi w:val="0"/>
        <w:rPr>
          <w:rFonts w:hint="eastAsia"/>
          <w:b/>
          <w:sz w:val="24"/>
          <w:szCs w:val="21"/>
          <w:lang w:val="en-US" w:eastAsia="zh-CN"/>
        </w:rPr>
      </w:pPr>
      <w:bookmarkStart w:id="13" w:name="_Toc24842"/>
      <w:r>
        <w:rPr>
          <w:rFonts w:hint="eastAsia"/>
          <w:b/>
          <w:sz w:val="24"/>
          <w:szCs w:val="21"/>
          <w:lang w:val="en-US" w:eastAsia="zh-CN"/>
        </w:rPr>
        <w:t>2.1.3 Simtosim迁移（From isaacgym to mujoco）</w:t>
      </w:r>
      <w:bookmarkEnd w:id="13"/>
    </w:p>
    <w:p w14:paraId="2CAC6A2D">
      <w:pPr>
        <w:ind w:firstLine="420" w:firstLineChars="0"/>
        <w:rPr>
          <w:rFonts w:hint="eastAsia" w:eastAsia="宋体"/>
          <w:lang w:val="en-US" w:eastAsia="zh-CN"/>
        </w:rPr>
      </w:pPr>
      <w:r>
        <w:rPr>
          <w:rFonts w:hint="eastAsia"/>
          <w:lang w:val="en-US" w:eastAsia="zh-CN"/>
        </w:rPr>
        <w:t>对于模型参数文件（.pt）的迁移来说，模型的Reality gap极为重要，通过不同仿真软件的迁移可以起到模型验证以及降低gap的作用，其中isaacgym所使用的physicx是支持并行运算的，非常适合模型训练，然后在simtosim迁移到mujoco中，如下图可以看到mujoco与实际环境的gap相对isaacgym小（参考：</w:t>
      </w:r>
      <w:r>
        <w:rPr>
          <w:rFonts w:hint="eastAsia"/>
          <w:lang w:val="en-US" w:eastAsia="zh-CN"/>
        </w:rPr>
        <w:fldChar w:fldCharType="begin"/>
      </w:r>
      <w:r>
        <w:rPr>
          <w:rFonts w:hint="eastAsia"/>
          <w:lang w:val="en-US" w:eastAsia="zh-CN"/>
        </w:rPr>
        <w:instrText xml:space="preserve"> HYPERLINK "https://arxiv.org/abs/2404.05695" </w:instrText>
      </w:r>
      <w:r>
        <w:rPr>
          <w:rFonts w:hint="eastAsia"/>
          <w:lang w:val="en-US" w:eastAsia="zh-CN"/>
        </w:rPr>
        <w:fldChar w:fldCharType="separate"/>
      </w:r>
      <w:r>
        <w:rPr>
          <w:rFonts w:hint="eastAsia"/>
          <w:lang w:val="en-US" w:eastAsia="zh-CN"/>
        </w:rPr>
        <w:t>[2404.05695] Humanoid-Gym: Reinforcement Learning for Humanoid Robot with Zero-Shot Sim2Real Transfer (arxiv.org)</w:t>
      </w:r>
      <w:r>
        <w:rPr>
          <w:rFonts w:hint="eastAsia"/>
          <w:lang w:val="en-US" w:eastAsia="zh-CN"/>
        </w:rPr>
        <w:fldChar w:fldCharType="end"/>
      </w:r>
      <w:r>
        <w:rPr>
          <w:rFonts w:hint="eastAsia" w:ascii="宋体" w:hAnsi="宋体" w:eastAsia="宋体" w:cs="宋体"/>
          <w:sz w:val="24"/>
          <w:szCs w:val="24"/>
          <w:lang w:eastAsia="zh-CN"/>
        </w:rPr>
        <w:t>）</w:t>
      </w:r>
    </w:p>
    <w:p w14:paraId="7446489A">
      <w:pPr>
        <w:jc w:val="center"/>
        <w:rPr>
          <w:rFonts w:hint="default"/>
          <w:lang w:val="en-US" w:eastAsia="zh-CN"/>
        </w:rPr>
      </w:pPr>
      <w:r>
        <w:drawing>
          <wp:inline distT="0" distB="0" distL="114300" distR="114300">
            <wp:extent cx="3286125" cy="181927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3286125" cy="1819275"/>
                    </a:xfrm>
                    <a:prstGeom prst="rect">
                      <a:avLst/>
                    </a:prstGeom>
                    <a:noFill/>
                    <a:ln>
                      <a:noFill/>
                    </a:ln>
                  </pic:spPr>
                </pic:pic>
              </a:graphicData>
            </a:graphic>
          </wp:inline>
        </w:drawing>
      </w:r>
    </w:p>
    <w:p w14:paraId="1C9CE85F">
      <w:pPr>
        <w:rPr>
          <w:rFonts w:hint="eastAsia"/>
          <w:lang w:val="en-US" w:eastAsia="zh-CN"/>
        </w:rPr>
      </w:pPr>
    </w:p>
    <w:p w14:paraId="33EC3049">
      <w:pPr>
        <w:rPr>
          <w:rFonts w:hint="eastAsia"/>
          <w:lang w:val="en-US" w:eastAsia="zh-CN"/>
        </w:rPr>
      </w:pPr>
    </w:p>
    <w:p w14:paraId="2AC973B7">
      <w:pPr>
        <w:rPr>
          <w:rFonts w:hint="eastAsia"/>
          <w:lang w:val="en-US" w:eastAsia="zh-CN"/>
        </w:rPr>
      </w:pPr>
    </w:p>
    <w:p w14:paraId="12D2B016">
      <w:pPr>
        <w:rPr>
          <w:rFonts w:hint="eastAsia"/>
          <w:lang w:val="en-US" w:eastAsia="zh-CN"/>
        </w:rPr>
      </w:pPr>
    </w:p>
    <w:p w14:paraId="48DCAC1A">
      <w:pPr>
        <w:rPr>
          <w:rFonts w:hint="eastAsia"/>
          <w:lang w:val="en-US" w:eastAsia="zh-CN"/>
        </w:rPr>
      </w:pPr>
    </w:p>
    <w:p w14:paraId="3A1F5639">
      <w:pPr>
        <w:rPr>
          <w:rFonts w:hint="eastAsia"/>
          <w:lang w:val="en-US" w:eastAsia="zh-CN"/>
        </w:rPr>
      </w:pPr>
    </w:p>
    <w:p w14:paraId="2887B876">
      <w:pPr>
        <w:rPr>
          <w:rFonts w:hint="eastAsia"/>
          <w:lang w:val="en-US" w:eastAsia="zh-CN"/>
        </w:rPr>
      </w:pPr>
    </w:p>
    <w:p w14:paraId="5D095928">
      <w:pPr>
        <w:rPr>
          <w:rFonts w:hint="eastAsia"/>
          <w:lang w:val="en-US" w:eastAsia="zh-CN"/>
        </w:rPr>
      </w:pPr>
    </w:p>
    <w:p w14:paraId="575560B8">
      <w:pPr>
        <w:rPr>
          <w:rFonts w:hint="eastAsia"/>
          <w:lang w:val="en-US" w:eastAsia="zh-CN"/>
        </w:rPr>
      </w:pPr>
    </w:p>
    <w:p w14:paraId="31A9D8C3">
      <w:pPr>
        <w:rPr>
          <w:rFonts w:hint="eastAsia"/>
          <w:lang w:val="en-US" w:eastAsia="zh-CN"/>
        </w:rPr>
      </w:pPr>
    </w:p>
    <w:p w14:paraId="3040444A">
      <w:pPr>
        <w:rPr>
          <w:rFonts w:hint="eastAsia"/>
          <w:lang w:val="en-US" w:eastAsia="zh-CN"/>
        </w:rPr>
      </w:pPr>
    </w:p>
    <w:p w14:paraId="167D6F62">
      <w:pPr>
        <w:rPr>
          <w:rFonts w:hint="eastAsia"/>
          <w:lang w:val="en-US" w:eastAsia="zh-CN"/>
        </w:rPr>
      </w:pPr>
    </w:p>
    <w:p w14:paraId="5B21DC40">
      <w:pPr>
        <w:rPr>
          <w:rFonts w:hint="eastAsia"/>
          <w:lang w:val="en-US" w:eastAsia="zh-CN"/>
        </w:rPr>
      </w:pPr>
    </w:p>
    <w:p w14:paraId="0285C37F">
      <w:pPr>
        <w:rPr>
          <w:rFonts w:hint="eastAsia"/>
          <w:lang w:val="en-US" w:eastAsia="zh-CN"/>
        </w:rPr>
      </w:pPr>
    </w:p>
    <w:p w14:paraId="7BDBA84D">
      <w:pPr>
        <w:rPr>
          <w:rFonts w:hint="eastAsia"/>
          <w:lang w:val="en-US" w:eastAsia="zh-CN"/>
        </w:rPr>
      </w:pPr>
    </w:p>
    <w:p w14:paraId="0E4B692C">
      <w:pPr>
        <w:rPr>
          <w:rFonts w:hint="eastAsia"/>
          <w:lang w:val="en-US" w:eastAsia="zh-CN"/>
        </w:rPr>
      </w:pPr>
    </w:p>
    <w:p w14:paraId="1C83B423">
      <w:pPr>
        <w:rPr>
          <w:rFonts w:hint="eastAsia"/>
          <w:lang w:val="en-US" w:eastAsia="zh-CN"/>
        </w:rPr>
      </w:pPr>
    </w:p>
    <w:p w14:paraId="1D0B116D">
      <w:pPr>
        <w:rPr>
          <w:rFonts w:hint="eastAsia"/>
          <w:lang w:val="en-US" w:eastAsia="zh-CN"/>
        </w:rPr>
      </w:pPr>
    </w:p>
    <w:p w14:paraId="4E4FDE83">
      <w:pPr>
        <w:rPr>
          <w:rFonts w:hint="eastAsia"/>
          <w:lang w:val="en-US" w:eastAsia="zh-CN"/>
        </w:rPr>
      </w:pPr>
    </w:p>
    <w:p w14:paraId="22D5DC88">
      <w:pPr>
        <w:rPr>
          <w:rFonts w:hint="eastAsia"/>
          <w:lang w:val="en-US" w:eastAsia="zh-CN"/>
        </w:rPr>
      </w:pPr>
    </w:p>
    <w:p w14:paraId="54706D64">
      <w:pPr>
        <w:rPr>
          <w:rFonts w:hint="eastAsia"/>
          <w:lang w:val="en-US" w:eastAsia="zh-CN"/>
        </w:rPr>
      </w:pPr>
    </w:p>
    <w:p w14:paraId="220C9D26">
      <w:pPr>
        <w:rPr>
          <w:rFonts w:hint="eastAsia"/>
          <w:lang w:val="en-US" w:eastAsia="zh-CN"/>
        </w:rPr>
      </w:pPr>
    </w:p>
    <w:p w14:paraId="0CEA548E">
      <w:pPr>
        <w:rPr>
          <w:rFonts w:hint="eastAsia"/>
          <w:lang w:val="en-US" w:eastAsia="zh-CN"/>
        </w:rPr>
      </w:pPr>
    </w:p>
    <w:p w14:paraId="54098B48">
      <w:pPr>
        <w:rPr>
          <w:rFonts w:hint="eastAsia"/>
          <w:lang w:val="en-US" w:eastAsia="zh-CN"/>
        </w:rPr>
      </w:pPr>
    </w:p>
    <w:p w14:paraId="76069B0E">
      <w:pPr>
        <w:rPr>
          <w:rFonts w:hint="eastAsia"/>
          <w:lang w:val="en-US" w:eastAsia="zh-CN"/>
        </w:rPr>
      </w:pPr>
    </w:p>
    <w:p w14:paraId="2B6F1B6B">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AC0D4">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0013">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A7F0013">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712C8">
    <w:pPr>
      <w:rPr>
        <w:rFonts w:hint="default" w:eastAsiaTheme="minorEastAsia"/>
        <w:lang w:val="en-US" w:eastAsia="zh-CN"/>
      </w:rPr>
    </w:pPr>
    <w:r>
      <w:drawing>
        <wp:anchor distT="0" distB="0" distL="114300" distR="114300" simplePos="0" relativeHeight="251661312" behindDoc="1" locked="0" layoutInCell="1" allowOverlap="1">
          <wp:simplePos x="0" y="0"/>
          <wp:positionH relativeFrom="column">
            <wp:posOffset>1721485</wp:posOffset>
          </wp:positionH>
          <wp:positionV relativeFrom="paragraph">
            <wp:posOffset>-71755</wp:posOffset>
          </wp:positionV>
          <wp:extent cx="1173480" cy="343535"/>
          <wp:effectExtent l="0" t="0" r="7620" b="8890"/>
          <wp:wrapTight wrapText="bothSides">
            <wp:wrapPolygon>
              <wp:start x="0" y="0"/>
              <wp:lineTo x="0" y="20961"/>
              <wp:lineTo x="21390" y="20961"/>
              <wp:lineTo x="21390" y="0"/>
              <wp:lineTo x="0" y="0"/>
            </wp:wrapPolygon>
          </wp:wrapTight>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
                  <a:stretch>
                    <a:fillRect/>
                  </a:stretch>
                </pic:blipFill>
                <pic:spPr>
                  <a:xfrm>
                    <a:off x="0" y="0"/>
                    <a:ext cx="1173480" cy="343535"/>
                  </a:xfrm>
                  <a:prstGeom prst="rect">
                    <a:avLst/>
                  </a:prstGeom>
                </pic:spPr>
              </pic:pic>
            </a:graphicData>
          </a:graphic>
        </wp:anchor>
      </w:drawing>
    </w:r>
    <w:r>
      <w:rPr>
        <w:rFonts w:hint="eastAsia" w:eastAsiaTheme="minorEastAsia"/>
        <w:lang w:eastAsia="zh-CN"/>
      </w:rPr>
      <w:drawing>
        <wp:inline distT="0" distB="0" distL="114300" distR="114300">
          <wp:extent cx="1646555" cy="229870"/>
          <wp:effectExtent l="0" t="0" r="1270" b="8255"/>
          <wp:docPr id="3" name="图片 3" descr="FOURIER LOGO-Standard Colour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IER LOGO-Standard Colour_EN"/>
                  <pic:cNvPicPr>
                    <a:picLocks noChangeAspect="1"/>
                  </pic:cNvPicPr>
                </pic:nvPicPr>
                <pic:blipFill>
                  <a:blip r:embed="rId2"/>
                  <a:stretch>
                    <a:fillRect/>
                  </a:stretch>
                </pic:blipFill>
                <pic:spPr>
                  <a:xfrm>
                    <a:off x="0" y="0"/>
                    <a:ext cx="1646555" cy="229870"/>
                  </a:xfrm>
                  <a:prstGeom prst="rect">
                    <a:avLst/>
                  </a:prstGeom>
                </pic:spPr>
              </pic:pic>
            </a:graphicData>
          </a:graphic>
        </wp:inline>
      </w:drawing>
    </w:r>
    <w:r>
      <w:rPr>
        <w:rFonts w:hint="eastAsia"/>
        <w:lang w:val="en-US" w:eastAsia="zh-CN"/>
      </w:rPr>
      <w:t xml:space="preserve">                           </w:t>
    </w:r>
    <w:r>
      <w:rPr>
        <w:rFonts w:hint="default" w:ascii="Times New Roman" w:hAnsi="Times New Roman" w:cs="Times New Roman"/>
        <w:lang w:val="en-US" w:eastAsia="zh-CN"/>
      </w:rPr>
      <w:t>Designed by Alexhuge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FFTA</w:t>
    </w:r>
    <w:r>
      <w:rPr>
        <w:rFonts w:hint="eastAsia" w:ascii="Times New Roman" w:hAnsi="Times New Roman" w:cs="Times New Roman"/>
        <w:lang w:val="en-US" w:eastAsia="zh-CN"/>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2F975"/>
    <w:multiLevelType w:val="singleLevel"/>
    <w:tmpl w:val="9CC2F975"/>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c4OTAxOTlhMTc1ZmE5N2UzMWNhMWQzN2M3MTNlZmQifQ=="/>
  </w:docVars>
  <w:rsids>
    <w:rsidRoot w:val="469D740B"/>
    <w:rsid w:val="03547F3F"/>
    <w:rsid w:val="06021ED4"/>
    <w:rsid w:val="0EE66113"/>
    <w:rsid w:val="1BFB3519"/>
    <w:rsid w:val="2556149D"/>
    <w:rsid w:val="2CAD5E46"/>
    <w:rsid w:val="2F261EE0"/>
    <w:rsid w:val="309B4D8B"/>
    <w:rsid w:val="34F04BC6"/>
    <w:rsid w:val="3FB92F3C"/>
    <w:rsid w:val="43462BFF"/>
    <w:rsid w:val="43D96F0F"/>
    <w:rsid w:val="43E066A9"/>
    <w:rsid w:val="469D740B"/>
    <w:rsid w:val="47C50090"/>
    <w:rsid w:val="49F66C27"/>
    <w:rsid w:val="515B1A65"/>
    <w:rsid w:val="52CA32D6"/>
    <w:rsid w:val="57415259"/>
    <w:rsid w:val="58A61818"/>
    <w:rsid w:val="5C5C3190"/>
    <w:rsid w:val="72BA4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2573</Words>
  <Characters>3786</Characters>
  <Lines>0</Lines>
  <Paragraphs>0</Paragraphs>
  <TotalTime>22</TotalTime>
  <ScaleCrop>false</ScaleCrop>
  <LinksUpToDate>false</LinksUpToDate>
  <CharactersWithSpaces>3864</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2024-08-09T02:22:00Z</dcterms:created>
  <dc:creator>阿部察察</dc:creator>
  <cp:lastModifiedBy>436黄一</cp:lastModifiedBy>
  <dcterms:modified xsi:type="dcterms:W3CDTF">2024-10-11T13:25:07Z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A2AA16DACC98456FA185F9BCF56330C1_11</vt:lpwstr>
  </property>
</Properties>
</file>